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7C192E" w:rsidRPr="007C192E" w:rsidTr="007C192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C192E" w:rsidRPr="007C192E" w:rsidRDefault="007C192E" w:rsidP="007C192E">
            <w:pPr>
              <w:spacing w:after="0" w:line="240" w:lineRule="atLeast"/>
              <w:rPr>
                <w:rFonts w:ascii="Times New Roman" w:eastAsia="Times New Roman" w:hAnsi="Times New Roman" w:cs="Times New Roman"/>
                <w:sz w:val="24"/>
                <w:szCs w:val="24"/>
                <w:lang w:eastAsia="tr-TR"/>
              </w:rPr>
            </w:pPr>
            <w:r w:rsidRPr="007C192E">
              <w:rPr>
                <w:rFonts w:ascii="Arial" w:eastAsia="Times New Roman" w:hAnsi="Arial" w:cs="Arial"/>
                <w:sz w:val="16"/>
                <w:szCs w:val="16"/>
                <w:lang w:eastAsia="tr-TR"/>
              </w:rPr>
              <w:t>17 Nisan 2020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C192E" w:rsidRPr="007C192E" w:rsidRDefault="007C192E" w:rsidP="007C192E">
            <w:pPr>
              <w:spacing w:after="0" w:line="240" w:lineRule="atLeast"/>
              <w:jc w:val="center"/>
              <w:rPr>
                <w:rFonts w:ascii="Times New Roman" w:eastAsia="Times New Roman" w:hAnsi="Times New Roman" w:cs="Times New Roman"/>
                <w:sz w:val="24"/>
                <w:szCs w:val="24"/>
                <w:lang w:eastAsia="tr-TR"/>
              </w:rPr>
            </w:pPr>
            <w:r w:rsidRPr="007C192E">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C192E" w:rsidRPr="007C192E" w:rsidRDefault="007C192E" w:rsidP="007C192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C192E">
              <w:rPr>
                <w:rFonts w:ascii="Arial" w:eastAsia="Times New Roman" w:hAnsi="Arial" w:cs="Arial"/>
                <w:sz w:val="16"/>
                <w:szCs w:val="16"/>
                <w:lang w:eastAsia="tr-TR"/>
              </w:rPr>
              <w:t>Sayı : 31102</w:t>
            </w:r>
            <w:proofErr w:type="gramEnd"/>
          </w:p>
        </w:tc>
      </w:tr>
      <w:tr w:rsidR="007C192E" w:rsidRPr="007C192E" w:rsidTr="007C192E">
        <w:trPr>
          <w:trHeight w:val="480"/>
        </w:trPr>
        <w:tc>
          <w:tcPr>
            <w:tcW w:w="8789" w:type="dxa"/>
            <w:gridSpan w:val="3"/>
            <w:tcMar>
              <w:top w:w="0" w:type="dxa"/>
              <w:left w:w="108" w:type="dxa"/>
              <w:bottom w:w="0" w:type="dxa"/>
              <w:right w:w="108" w:type="dxa"/>
            </w:tcMar>
            <w:vAlign w:val="center"/>
            <w:hideMark/>
          </w:tcPr>
          <w:p w:rsidR="007C192E" w:rsidRPr="007C192E" w:rsidRDefault="007C192E" w:rsidP="007C192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C192E">
              <w:rPr>
                <w:rFonts w:ascii="Arial" w:eastAsia="Times New Roman" w:hAnsi="Arial" w:cs="Arial"/>
                <w:b/>
                <w:bCs/>
                <w:color w:val="000080"/>
                <w:sz w:val="18"/>
                <w:szCs w:val="18"/>
                <w:lang w:eastAsia="tr-TR"/>
              </w:rPr>
              <w:t>KANUN</w:t>
            </w:r>
          </w:p>
        </w:tc>
      </w:tr>
      <w:tr w:rsidR="007C192E" w:rsidRPr="007C192E" w:rsidTr="007C192E">
        <w:trPr>
          <w:trHeight w:val="480"/>
        </w:trPr>
        <w:tc>
          <w:tcPr>
            <w:tcW w:w="8789" w:type="dxa"/>
            <w:gridSpan w:val="3"/>
            <w:tcMar>
              <w:top w:w="0" w:type="dxa"/>
              <w:left w:w="108" w:type="dxa"/>
              <w:bottom w:w="0" w:type="dxa"/>
              <w:right w:w="108" w:type="dxa"/>
            </w:tcMar>
            <w:vAlign w:val="center"/>
            <w:hideMark/>
          </w:tcPr>
          <w:p w:rsidR="007C192E" w:rsidRPr="007C192E" w:rsidRDefault="007C192E" w:rsidP="007C192E">
            <w:pPr>
              <w:spacing w:after="0" w:line="240" w:lineRule="atLeast"/>
              <w:jc w:val="center"/>
              <w:rPr>
                <w:rFonts w:ascii="Times New Roman" w:eastAsia="Times New Roman" w:hAnsi="Times New Roman" w:cs="Times New Roman"/>
                <w:b/>
                <w:bCs/>
                <w:sz w:val="19"/>
                <w:szCs w:val="19"/>
                <w:lang w:eastAsia="tr-TR"/>
              </w:rPr>
            </w:pPr>
            <w:r w:rsidRPr="007C192E">
              <w:rPr>
                <w:rFonts w:ascii="Times New Roman" w:eastAsia="Times New Roman" w:hAnsi="Times New Roman" w:cs="Times New Roman"/>
                <w:b/>
                <w:bCs/>
                <w:sz w:val="18"/>
                <w:szCs w:val="18"/>
                <w:lang w:eastAsia="tr-TR"/>
              </w:rPr>
              <w:t>YENİ KORONAVİRÜS (COVID-19) SALGINININ EKONOMİK VE SOSYAL</w:t>
            </w:r>
          </w:p>
          <w:p w:rsidR="007C192E" w:rsidRPr="007C192E" w:rsidRDefault="007C192E" w:rsidP="007C192E">
            <w:pPr>
              <w:spacing w:after="0" w:line="240" w:lineRule="atLeast"/>
              <w:jc w:val="center"/>
              <w:rPr>
                <w:rFonts w:ascii="Times New Roman" w:eastAsia="Times New Roman" w:hAnsi="Times New Roman" w:cs="Times New Roman"/>
                <w:b/>
                <w:bCs/>
                <w:sz w:val="19"/>
                <w:szCs w:val="19"/>
                <w:lang w:eastAsia="tr-TR"/>
              </w:rPr>
            </w:pPr>
            <w:r w:rsidRPr="007C192E">
              <w:rPr>
                <w:rFonts w:ascii="Times New Roman" w:eastAsia="Times New Roman" w:hAnsi="Times New Roman" w:cs="Times New Roman"/>
                <w:b/>
                <w:bCs/>
                <w:sz w:val="18"/>
                <w:szCs w:val="18"/>
                <w:lang w:eastAsia="tr-TR"/>
              </w:rPr>
              <w:t>HAYATA ETKİLERİNİN AZALTILMASI HAKKINDA KANUN İLE</w:t>
            </w:r>
          </w:p>
          <w:p w:rsidR="007C192E" w:rsidRPr="007C192E" w:rsidRDefault="007C192E" w:rsidP="007C192E">
            <w:pPr>
              <w:spacing w:after="0" w:line="240" w:lineRule="atLeast"/>
              <w:jc w:val="center"/>
              <w:rPr>
                <w:rFonts w:ascii="Times New Roman" w:eastAsia="Times New Roman" w:hAnsi="Times New Roman" w:cs="Times New Roman"/>
                <w:b/>
                <w:bCs/>
                <w:sz w:val="19"/>
                <w:szCs w:val="19"/>
                <w:lang w:eastAsia="tr-TR"/>
              </w:rPr>
            </w:pPr>
            <w:r w:rsidRPr="007C192E">
              <w:rPr>
                <w:rFonts w:ascii="Times New Roman" w:eastAsia="Times New Roman" w:hAnsi="Times New Roman" w:cs="Times New Roman"/>
                <w:b/>
                <w:bCs/>
                <w:sz w:val="18"/>
                <w:szCs w:val="18"/>
                <w:lang w:eastAsia="tr-TR"/>
              </w:rPr>
              <w:t>BAZI KANUNLARDA DEĞİŞİKLİK YAPILMASINA</w:t>
            </w:r>
          </w:p>
          <w:p w:rsidR="007C192E" w:rsidRPr="007C192E" w:rsidRDefault="007C192E" w:rsidP="007C192E">
            <w:pPr>
              <w:spacing w:after="226" w:line="240" w:lineRule="atLeast"/>
              <w:jc w:val="center"/>
              <w:rPr>
                <w:rFonts w:ascii="Times New Roman" w:eastAsia="Times New Roman" w:hAnsi="Times New Roman" w:cs="Times New Roman"/>
                <w:b/>
                <w:bCs/>
                <w:sz w:val="19"/>
                <w:szCs w:val="19"/>
                <w:lang w:eastAsia="tr-TR"/>
              </w:rPr>
            </w:pPr>
            <w:r w:rsidRPr="007C192E">
              <w:rPr>
                <w:rFonts w:ascii="Times New Roman" w:eastAsia="Times New Roman" w:hAnsi="Times New Roman" w:cs="Times New Roman"/>
                <w:b/>
                <w:bCs/>
                <w:sz w:val="18"/>
                <w:szCs w:val="18"/>
                <w:lang w:eastAsia="tr-TR"/>
              </w:rPr>
              <w:t>DAİR KANUN</w:t>
            </w:r>
          </w:p>
          <w:p w:rsidR="007C192E" w:rsidRPr="007C192E" w:rsidRDefault="007C192E" w:rsidP="007C192E">
            <w:pPr>
              <w:spacing w:after="113"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b/>
                <w:bCs/>
                <w:sz w:val="18"/>
                <w:szCs w:val="18"/>
                <w:u w:val="single"/>
                <w:lang w:eastAsia="tr-TR"/>
              </w:rPr>
              <w:t>Kanun No. 7244</w:t>
            </w:r>
            <w:r w:rsidRPr="007C192E">
              <w:rPr>
                <w:rFonts w:ascii="Times New Roman" w:eastAsia="Times New Roman" w:hAnsi="Times New Roman" w:cs="Times New Roman"/>
                <w:b/>
                <w:bCs/>
                <w:sz w:val="18"/>
                <w:szCs w:val="18"/>
                <w:lang w:eastAsia="tr-TR"/>
              </w:rPr>
              <w:t>                                                                                         </w:t>
            </w:r>
            <w:r w:rsidRPr="007C192E">
              <w:rPr>
                <w:rFonts w:ascii="Times New Roman" w:eastAsia="Times New Roman" w:hAnsi="Times New Roman" w:cs="Times New Roman"/>
                <w:b/>
                <w:bCs/>
                <w:sz w:val="18"/>
                <w:szCs w:val="18"/>
                <w:u w:val="single"/>
                <w:lang w:eastAsia="tr-TR"/>
              </w:rPr>
              <w:t>Kabul Tarihi: </w:t>
            </w:r>
            <w:proofErr w:type="gramStart"/>
            <w:r w:rsidRPr="007C192E">
              <w:rPr>
                <w:rFonts w:ascii="Times New Roman" w:eastAsia="Times New Roman" w:hAnsi="Times New Roman" w:cs="Times New Roman"/>
                <w:b/>
                <w:bCs/>
                <w:sz w:val="18"/>
                <w:u w:val="single"/>
                <w:lang w:eastAsia="tr-TR"/>
              </w:rPr>
              <w:t>16/4/2020</w:t>
            </w:r>
            <w:proofErr w:type="gramEnd"/>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b/>
                <w:bCs/>
                <w:sz w:val="18"/>
                <w:szCs w:val="18"/>
                <w:lang w:eastAsia="tr-TR"/>
              </w:rPr>
              <w:t>Bazı alacakların ertelenmesi, alınmaması veya yapılandırılması</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b/>
                <w:bCs/>
                <w:sz w:val="18"/>
                <w:szCs w:val="18"/>
                <w:lang w:eastAsia="tr-TR"/>
              </w:rPr>
              <w:t>MADDE 1 – </w:t>
            </w:r>
            <w:r w:rsidRPr="007C192E">
              <w:rPr>
                <w:rFonts w:ascii="Times New Roman" w:eastAsia="Times New Roman" w:hAnsi="Times New Roman" w:cs="Times New Roman"/>
                <w:sz w:val="18"/>
                <w:szCs w:val="18"/>
                <w:lang w:eastAsia="tr-TR"/>
              </w:rPr>
              <w:t>(1) Yeni </w:t>
            </w:r>
            <w:proofErr w:type="spellStart"/>
            <w:r w:rsidRPr="007C192E">
              <w:rPr>
                <w:rFonts w:ascii="Times New Roman" w:eastAsia="Times New Roman" w:hAnsi="Times New Roman" w:cs="Times New Roman"/>
                <w:sz w:val="18"/>
                <w:lang w:eastAsia="tr-TR"/>
              </w:rPr>
              <w:t>koronavirüs</w:t>
            </w:r>
            <w:proofErr w:type="spellEnd"/>
            <w:r w:rsidRPr="007C192E">
              <w:rPr>
                <w:rFonts w:ascii="Times New Roman" w:eastAsia="Times New Roman" w:hAnsi="Times New Roman" w:cs="Times New Roman"/>
                <w:sz w:val="18"/>
                <w:szCs w:val="18"/>
                <w:lang w:eastAsia="tr-TR"/>
              </w:rPr>
              <w:t> (</w:t>
            </w:r>
            <w:proofErr w:type="spellStart"/>
            <w:r w:rsidRPr="007C192E">
              <w:rPr>
                <w:rFonts w:ascii="Times New Roman" w:eastAsia="Times New Roman" w:hAnsi="Times New Roman" w:cs="Times New Roman"/>
                <w:sz w:val="18"/>
                <w:lang w:eastAsia="tr-TR"/>
              </w:rPr>
              <w:t>Covid</w:t>
            </w:r>
            <w:proofErr w:type="spellEnd"/>
            <w:r w:rsidRPr="007C192E">
              <w:rPr>
                <w:rFonts w:ascii="Times New Roman" w:eastAsia="Times New Roman" w:hAnsi="Times New Roman" w:cs="Times New Roman"/>
                <w:sz w:val="18"/>
                <w:szCs w:val="18"/>
                <w:lang w:eastAsia="tr-TR"/>
              </w:rPr>
              <w:t>-19) salgını kaynaklı zorlayıcı sebep gerekçesiyle;</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a) Hazine taşınmazlarına ilişkin olarak sözleşmeye istinaden ödenmesi gereken bedeller ile </w:t>
            </w:r>
            <w:proofErr w:type="spellStart"/>
            <w:r w:rsidRPr="007C192E">
              <w:rPr>
                <w:rFonts w:ascii="Times New Roman" w:eastAsia="Times New Roman" w:hAnsi="Times New Roman" w:cs="Times New Roman"/>
                <w:sz w:val="18"/>
                <w:lang w:eastAsia="tr-TR"/>
              </w:rPr>
              <w:t>ecrimisil</w:t>
            </w:r>
            <w:proofErr w:type="spellEnd"/>
            <w:r w:rsidRPr="007C192E">
              <w:rPr>
                <w:rFonts w:ascii="Times New Roman" w:eastAsia="Times New Roman" w:hAnsi="Times New Roman" w:cs="Times New Roman"/>
                <w:sz w:val="18"/>
                <w:szCs w:val="18"/>
                <w:lang w:eastAsia="tr-TR"/>
              </w:rPr>
              <w:t> bedellerinden </w:t>
            </w:r>
            <w:proofErr w:type="gramStart"/>
            <w:r w:rsidRPr="007C192E">
              <w:rPr>
                <w:rFonts w:ascii="Times New Roman" w:eastAsia="Times New Roman" w:hAnsi="Times New Roman" w:cs="Times New Roman"/>
                <w:sz w:val="18"/>
                <w:lang w:eastAsia="tr-TR"/>
              </w:rPr>
              <w:t>1/4/2020</w:t>
            </w:r>
            <w:proofErr w:type="gramEnd"/>
            <w:r w:rsidRPr="007C192E">
              <w:rPr>
                <w:rFonts w:ascii="Times New Roman" w:eastAsia="Times New Roman" w:hAnsi="Times New Roman" w:cs="Times New Roman"/>
                <w:sz w:val="18"/>
                <w:szCs w:val="18"/>
                <w:lang w:eastAsia="tr-TR"/>
              </w:rPr>
              <w:t> tarihinden itibaren 3 aylık döneme ilişkin tahsil edilmesi gerekenleri başvuru şartı aranmaksızın 3 ay süreyle ertelemeye Çevre ve Şehircilik Bakanı yetkilidir. Bu süreler, bitiminden itibaren Çevre ve Şehircilik Bakanı tarafından 3 aya kadar uzatılabilir. Bu alacaklar ertelenen süre sonunda ertelenen süre kadar aylık eşit taksitler halinde, herhangi bir gecikme zammı ve faiz uygulanmadan tahsil edilir.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b) Turizm tesisi maksadıyla verilen izinler hariç olmak üzere </w:t>
            </w:r>
            <w:proofErr w:type="gramStart"/>
            <w:r w:rsidRPr="007C192E">
              <w:rPr>
                <w:rFonts w:ascii="Times New Roman" w:eastAsia="Times New Roman" w:hAnsi="Times New Roman" w:cs="Times New Roman"/>
                <w:sz w:val="18"/>
                <w:lang w:eastAsia="tr-TR"/>
              </w:rPr>
              <w:t>31/8/1956</w:t>
            </w:r>
            <w:proofErr w:type="gramEnd"/>
            <w:r w:rsidRPr="007C192E">
              <w:rPr>
                <w:rFonts w:ascii="Times New Roman" w:eastAsia="Times New Roman" w:hAnsi="Times New Roman" w:cs="Times New Roman"/>
                <w:sz w:val="18"/>
                <w:szCs w:val="18"/>
                <w:lang w:eastAsia="tr-TR"/>
              </w:rPr>
              <w:t> tarihli ve 6831 sayılı Orman Kanunu gereğince Devlet ormanlarında gerçek ve özel hukuk tüzel kişileri adına verilen izinler ile Orman Genel Müdürlüğü tarafından 8/9/1983 tarihli ve 2886 sayılı Devlet İhale Kanunu gereğince kiraya verilen mesire yerleri ve taşınmazlardan 1/4/2020 tarihinden itibaren 3 aylık döneme ilişkin tahsil edilmesi gereken bedeller başvuru şartı aranmaksızın 3 ay süreyle ertelenir. Bu süreleri bitiminden itibaren 3 aya kadar uzatmaya Tarım ve Orman Bakanı yetkilidir. Bu alacaklar ertelenen süre sonunda, ertelenen süre kadar aylık eşit taksitler halinde, herhangi bir gecikme zammı ve faiz uygulanmadan tahsil edilir. Ayrıca verilen izinlerin erteleme dönemi içerisinde tahakkuk eden ilk yıl bedellerine karşılık banka teminat mektubu alınarak yer teslimi yapılabilir.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c) </w:t>
            </w:r>
            <w:proofErr w:type="gramStart"/>
            <w:r w:rsidRPr="007C192E">
              <w:rPr>
                <w:rFonts w:ascii="Times New Roman" w:eastAsia="Times New Roman" w:hAnsi="Times New Roman" w:cs="Times New Roman"/>
                <w:sz w:val="18"/>
                <w:lang w:eastAsia="tr-TR"/>
              </w:rPr>
              <w:t>9/8/1983</w:t>
            </w:r>
            <w:proofErr w:type="gramEnd"/>
            <w:r w:rsidRPr="007C192E">
              <w:rPr>
                <w:rFonts w:ascii="Times New Roman" w:eastAsia="Times New Roman" w:hAnsi="Times New Roman" w:cs="Times New Roman"/>
                <w:sz w:val="18"/>
                <w:szCs w:val="18"/>
                <w:lang w:eastAsia="tr-TR"/>
              </w:rPr>
              <w:t> tarihli ve 2873 sayılı Millî Parklar Kanununa tabi yerlerde 2886 sayılı Kanun hükümlerine göre yapılan kiralamalardan 1/4/2020 tarihinden itibaren 3 aylık döneme ilişkin tahsil edilmesi gereken bedeller başvuru şartı aranmaksızın 3 ay süreyle ertelenir. Bu süreleri bitiminden itibaren 3 aya kadar uzatmaya Tarım ve Orman Bakanı yetkilidir. Bu alacaklar ertelenen süre sonunda, ertelenen süre kadar aylık eşit taksitler halinde, herhangi bir gecikme zammı ve faiz uygulanmadan tahsil edilir.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ç) Büyükşehir belediyeleri, belediyeler, il özel idareleri ve bağlı kuruluşları ile bunların üyesi olduğu mahalli idare birliklerinin mülkiyetinde veya tasarrufunda olan taşınmazlara ilişkin olarak ilgili mevzuatınca yapılan satış, </w:t>
            </w:r>
            <w:proofErr w:type="spellStart"/>
            <w:r w:rsidRPr="007C192E">
              <w:rPr>
                <w:rFonts w:ascii="Times New Roman" w:eastAsia="Times New Roman" w:hAnsi="Times New Roman" w:cs="Times New Roman"/>
                <w:sz w:val="18"/>
                <w:lang w:eastAsia="tr-TR"/>
              </w:rPr>
              <w:t>ecrimisil</w:t>
            </w:r>
            <w:proofErr w:type="spellEnd"/>
            <w:r w:rsidRPr="007C192E">
              <w:rPr>
                <w:rFonts w:ascii="Times New Roman" w:eastAsia="Times New Roman" w:hAnsi="Times New Roman" w:cs="Times New Roman"/>
                <w:sz w:val="18"/>
                <w:szCs w:val="18"/>
                <w:lang w:eastAsia="tr-TR"/>
              </w:rPr>
              <w:t> ve kiralamadan kaynaklanan bedellerin veya tutarların, </w:t>
            </w:r>
            <w:proofErr w:type="gramStart"/>
            <w:r w:rsidRPr="007C192E">
              <w:rPr>
                <w:rFonts w:ascii="Times New Roman" w:eastAsia="Times New Roman" w:hAnsi="Times New Roman" w:cs="Times New Roman"/>
                <w:sz w:val="18"/>
                <w:lang w:eastAsia="tr-TR"/>
              </w:rPr>
              <w:t>19/3/2020</w:t>
            </w:r>
            <w:proofErr w:type="gramEnd"/>
            <w:r w:rsidRPr="007C192E">
              <w:rPr>
                <w:rFonts w:ascii="Times New Roman" w:eastAsia="Times New Roman" w:hAnsi="Times New Roman" w:cs="Times New Roman"/>
                <w:sz w:val="18"/>
                <w:szCs w:val="18"/>
                <w:lang w:eastAsia="tr-TR"/>
              </w:rPr>
              <w:t> tarihinden itibaren 3 aylık döneme ilişkin tahsil edilmesi gereken kısımlarının 3 ay ertelenmesine büyükşehir belediyeleri, belediyeler, il özel idareleri ve birliklerde meclis; bağlı kuruluşlarda ise yetkili karar organı yetkilidir. Bu süreler, bitiminden itibaren ilgisine göre Çevre ve Şehircilik Bakanı veya İçişleri Bakanı tarafından 3 aya kadar uzatılabilir. Söz konusu alacaklar ertelenen süre sonunda, ertelenen süre kadar aylık eşit taksitler halinde, herhangi bir gecikme zammı ve faiz uygulanmadan tahsil edilir. Faaliyetleri durdurulan veya faaliyette bulunamayan işletmelerin faaliyette bulunmadığı döneme ilişkin olarak kira bedelleri tahsil edilmez.</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d) Büyükşehir belediyeleri, belediyeler ve bağlı kuruluşlarının gelir vergisi </w:t>
            </w:r>
            <w:proofErr w:type="spellStart"/>
            <w:r w:rsidRPr="007C192E">
              <w:rPr>
                <w:rFonts w:ascii="Times New Roman" w:eastAsia="Times New Roman" w:hAnsi="Times New Roman" w:cs="Times New Roman"/>
                <w:sz w:val="18"/>
                <w:lang w:eastAsia="tr-TR"/>
              </w:rPr>
              <w:t>tevkifatı</w:t>
            </w:r>
            <w:proofErr w:type="spellEnd"/>
            <w:r w:rsidRPr="007C192E">
              <w:rPr>
                <w:rFonts w:ascii="Times New Roman" w:eastAsia="Times New Roman" w:hAnsi="Times New Roman" w:cs="Times New Roman"/>
                <w:sz w:val="18"/>
                <w:szCs w:val="18"/>
                <w:lang w:eastAsia="tr-TR"/>
              </w:rPr>
              <w:t> beyan ve ödeme süreleri, tüm sosyal sigorta prim ödemeleri ile </w:t>
            </w:r>
            <w:proofErr w:type="gramStart"/>
            <w:r w:rsidRPr="007C192E">
              <w:rPr>
                <w:rFonts w:ascii="Times New Roman" w:eastAsia="Times New Roman" w:hAnsi="Times New Roman" w:cs="Times New Roman"/>
                <w:sz w:val="18"/>
                <w:lang w:eastAsia="tr-TR"/>
              </w:rPr>
              <w:t>3/7/1968</w:t>
            </w:r>
            <w:proofErr w:type="gramEnd"/>
            <w:r w:rsidRPr="007C192E">
              <w:rPr>
                <w:rFonts w:ascii="Times New Roman" w:eastAsia="Times New Roman" w:hAnsi="Times New Roman" w:cs="Times New Roman"/>
                <w:sz w:val="18"/>
                <w:szCs w:val="18"/>
                <w:lang w:eastAsia="tr-TR"/>
              </w:rPr>
              <w:t> tarihli ve 1053 sayılı Belediye Teşkilâtı Olan Yerleşim Yerlerine İçme, Kullanma ve Endüstri Suyu Temini Hakkında Kanunun 4 üncü maddesi uyarınca Devlet Su İşleri Genel Müdürlüğüne yaptığı yıllık taksit ödemelerinden, bu maddenin yürürlüğe girdiği tarihten itibaren 3 aylık döneme ilişkin tahsil edilmesi gerekenler 3 ay ertelenir. Bu süreler, bitiminden itibaren 3 aya kadar Cumhurbaşkanı tarafından uzatılabilir. Bunlar ertelenen süre sonunda, ertelenen süre kadar aylık eşit taksitler halinde, herhangi bir gecikme zammı ve faiz uygulanmadan tahsil edilir. Erteleme süresince </w:t>
            </w:r>
            <w:proofErr w:type="gramStart"/>
            <w:r w:rsidRPr="007C192E">
              <w:rPr>
                <w:rFonts w:ascii="Times New Roman" w:eastAsia="Times New Roman" w:hAnsi="Times New Roman" w:cs="Times New Roman"/>
                <w:sz w:val="18"/>
                <w:lang w:eastAsia="tr-TR"/>
              </w:rPr>
              <w:t>4/1/1961</w:t>
            </w:r>
            <w:proofErr w:type="gramEnd"/>
            <w:r w:rsidRPr="007C192E">
              <w:rPr>
                <w:rFonts w:ascii="Times New Roman" w:eastAsia="Times New Roman" w:hAnsi="Times New Roman" w:cs="Times New Roman"/>
                <w:sz w:val="18"/>
                <w:szCs w:val="18"/>
                <w:lang w:eastAsia="tr-TR"/>
              </w:rPr>
              <w:t> tarihli ve 213 sayılı Vergi Usul Kanununda yer alan tarh ve ceza kesme zamanaşımı süreleri işlemez ve zamanaşımı işlemeyen süreler kadar uzar.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e) Büyükşehir belediyeleri, belediyeler ve bağlı kuruluşlarının konutlara ve faaliyetleri durdurulan veya faaliyette bulunamayan işyerlerine ilişkin su tüketimine bağlı alacakları, bu maddenin yürürlüğe girdiği tarihten itibaren 3 aylık döneme ilişkin tahsil edilmesi gerekenlerle sınırlı olmak üzere belediye meclisi tarafından 3 ay ertelenebilir. Bu süreler, bitiminden itibaren 3 aya kadar belediye meclisince uzatılabilir. Bu alacaklar ertelenen süre sonunda, ertelenen süre kadar aylık eşit taksitler halinde, herhangi bir gecikme zammı ve faiz uygulanmadan tahsil edilir.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proofErr w:type="gramStart"/>
            <w:r w:rsidRPr="007C192E">
              <w:rPr>
                <w:rFonts w:ascii="Times New Roman" w:eastAsia="Times New Roman" w:hAnsi="Times New Roman" w:cs="Times New Roman"/>
                <w:sz w:val="18"/>
                <w:szCs w:val="18"/>
                <w:lang w:eastAsia="tr-TR"/>
              </w:rPr>
              <w:t xml:space="preserve">f) Büyükşehir belediyeleri ile belediyeler, kendisinden izin veya ruhsat almak ya da hat kiralamak suretiyle çalışan gerçek ve tüzel kişilere, toplu taşıma hizmetinin kesintisiz olarak yürütülebilmesiyle sınırlı olacak şekilde, bu maddenin yürürlüğe girdiği tarihten itibaren 3 aylık süreyle sınırlı olmak üzere meclis kararıyla; gelir desteği ödemesi yapabilir, belirlenen döneme tekabül eden ruhsat, izin, hat kirası borçlarını faizsiz olarak 3 ay erteleyebilir. </w:t>
            </w:r>
            <w:proofErr w:type="gramEnd"/>
            <w:r w:rsidRPr="007C192E">
              <w:rPr>
                <w:rFonts w:ascii="Times New Roman" w:eastAsia="Times New Roman" w:hAnsi="Times New Roman" w:cs="Times New Roman"/>
                <w:sz w:val="18"/>
                <w:szCs w:val="18"/>
                <w:lang w:eastAsia="tr-TR"/>
              </w:rPr>
              <w:t xml:space="preserve">Çevre ve Şehircilik Bakanı bu süreleri, bitiminden itibaren 3 aya kadar uzatmaya yetkilidir. Ruhsat, izin, hat kirası borçları </w:t>
            </w:r>
            <w:r w:rsidRPr="007C192E">
              <w:rPr>
                <w:rFonts w:ascii="Times New Roman" w:eastAsia="Times New Roman" w:hAnsi="Times New Roman" w:cs="Times New Roman"/>
                <w:sz w:val="18"/>
                <w:szCs w:val="18"/>
                <w:lang w:eastAsia="tr-TR"/>
              </w:rPr>
              <w:lastRenderedPageBreak/>
              <w:t>ertelenen süre sonunda, ertelenen süre kadar aylık eşit taksitler halinde, herhangi bir gecikme zammı ve faiz uygulanmadan tahsil edilir.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g) Faaliyetleri durdurulan veya faaliyette bulunamayan işletmelerin yıllık ilan ve reklam vergileri ile yıllık çevre temizlik vergilerinin, faaliyetleri durdurulan veya faaliyette bulunulamayan dönemlere isabet eden kısmı alınmaz.</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ğ) </w:t>
            </w:r>
            <w:proofErr w:type="gramStart"/>
            <w:r w:rsidRPr="007C192E">
              <w:rPr>
                <w:rFonts w:ascii="Times New Roman" w:eastAsia="Times New Roman" w:hAnsi="Times New Roman" w:cs="Times New Roman"/>
                <w:sz w:val="18"/>
                <w:lang w:eastAsia="tr-TR"/>
              </w:rPr>
              <w:t>16/8/1961</w:t>
            </w:r>
            <w:proofErr w:type="gramEnd"/>
            <w:r w:rsidRPr="007C192E">
              <w:rPr>
                <w:rFonts w:ascii="Times New Roman" w:eastAsia="Times New Roman" w:hAnsi="Times New Roman" w:cs="Times New Roman"/>
                <w:sz w:val="18"/>
                <w:szCs w:val="18"/>
                <w:lang w:eastAsia="tr-TR"/>
              </w:rPr>
              <w:t> tarihli ve 351 sayılı Yüksek Öğrenim Kredi ve Yurt Hizmetleri Kanununun 16 </w:t>
            </w:r>
            <w:proofErr w:type="spellStart"/>
            <w:r w:rsidRPr="007C192E">
              <w:rPr>
                <w:rFonts w:ascii="Times New Roman" w:eastAsia="Times New Roman" w:hAnsi="Times New Roman" w:cs="Times New Roman"/>
                <w:sz w:val="18"/>
                <w:lang w:eastAsia="tr-TR"/>
              </w:rPr>
              <w:t>ncı</w:t>
            </w:r>
            <w:proofErr w:type="spellEnd"/>
            <w:r w:rsidRPr="007C192E">
              <w:rPr>
                <w:rFonts w:ascii="Times New Roman" w:eastAsia="Times New Roman" w:hAnsi="Times New Roman" w:cs="Times New Roman"/>
                <w:sz w:val="18"/>
                <w:szCs w:val="18"/>
                <w:lang w:eastAsia="tr-TR"/>
              </w:rPr>
              <w:t> maddesi kapsamındaki kredi borçları, bu maddenin yürürlüğe girdiği tarihten itibaren 3 aylık döneme ilişkin tahsil edilmesi gerekenlerle sınırlı olmak üzere, başvuru şartı aranmaksızın 3 ay süreyle ertelenir. Bu süreler, bitiminden itibaren Gençlik ve Spor Bakanı tarafından 3 aya kadar uzatılabilir. Söz konusu borçlar ertelenen süre sonunda, ertelenen süre kadar aylık taksitler halinde, herhangi bir gecikme zammı, faiz veya Yİ-ÜFE uygulanmadan tahsil edilir.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h) Tarım satış kooperatifleri birliklerinin </w:t>
            </w:r>
            <w:r w:rsidRPr="007C192E">
              <w:rPr>
                <w:rFonts w:ascii="Times New Roman" w:eastAsia="Times New Roman" w:hAnsi="Times New Roman" w:cs="Times New Roman"/>
                <w:sz w:val="18"/>
                <w:lang w:eastAsia="tr-TR"/>
              </w:rPr>
              <w:t>1/6/2000</w:t>
            </w:r>
            <w:r w:rsidRPr="007C192E">
              <w:rPr>
                <w:rFonts w:ascii="Times New Roman" w:eastAsia="Times New Roman" w:hAnsi="Times New Roman" w:cs="Times New Roman"/>
                <w:sz w:val="18"/>
                <w:szCs w:val="18"/>
                <w:lang w:eastAsia="tr-TR"/>
              </w:rPr>
              <w:t xml:space="preserve"> tarihli ve 4572 sayılı Tarım Satış Kooperatif ve Birlikleri Hakkında Kanunun geçici 4 üncü maddesi uyarınca yeniden yapılandırılan ve yılda bir taksit olmak üzere ödenen Destekleme ve Fiyat İstikrar Fonu (DFİF) kaynaklı kredi borçlarının 2020 yılına ait borç taksit ödemesi, faizsiz olarak 2021 yılına ertelenmiş, 2021 yılı </w:t>
            </w:r>
            <w:proofErr w:type="gramStart"/>
            <w:r w:rsidRPr="007C192E">
              <w:rPr>
                <w:rFonts w:ascii="Times New Roman" w:eastAsia="Times New Roman" w:hAnsi="Times New Roman" w:cs="Times New Roman"/>
                <w:sz w:val="18"/>
                <w:szCs w:val="18"/>
                <w:lang w:eastAsia="tr-TR"/>
              </w:rPr>
              <w:t>dahil</w:t>
            </w:r>
            <w:proofErr w:type="gramEnd"/>
            <w:r w:rsidRPr="007C192E">
              <w:rPr>
                <w:rFonts w:ascii="Times New Roman" w:eastAsia="Times New Roman" w:hAnsi="Times New Roman" w:cs="Times New Roman"/>
                <w:sz w:val="18"/>
                <w:szCs w:val="18"/>
                <w:lang w:eastAsia="tr-TR"/>
              </w:rPr>
              <w:t xml:space="preserve"> daha sonraki yıllarda ödenecek taksit tutarları da faizsiz olarak birer yıl ertelenmiştir.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ı) </w:t>
            </w:r>
            <w:proofErr w:type="gramStart"/>
            <w:r w:rsidRPr="007C192E">
              <w:rPr>
                <w:rFonts w:ascii="Times New Roman" w:eastAsia="Times New Roman" w:hAnsi="Times New Roman" w:cs="Times New Roman"/>
                <w:sz w:val="18"/>
                <w:lang w:eastAsia="tr-TR"/>
              </w:rPr>
              <w:t>14/9/1972</w:t>
            </w:r>
            <w:proofErr w:type="gramEnd"/>
            <w:r w:rsidRPr="007C192E">
              <w:rPr>
                <w:rFonts w:ascii="Times New Roman" w:eastAsia="Times New Roman" w:hAnsi="Times New Roman" w:cs="Times New Roman"/>
                <w:sz w:val="18"/>
                <w:szCs w:val="18"/>
                <w:lang w:eastAsia="tr-TR"/>
              </w:rPr>
              <w:t> tarihli ve 1618 sayılı Seyahat </w:t>
            </w:r>
            <w:proofErr w:type="spellStart"/>
            <w:r w:rsidRPr="007C192E">
              <w:rPr>
                <w:rFonts w:ascii="Times New Roman" w:eastAsia="Times New Roman" w:hAnsi="Times New Roman" w:cs="Times New Roman"/>
                <w:sz w:val="18"/>
                <w:lang w:eastAsia="tr-TR"/>
              </w:rPr>
              <w:t>Acentaları</w:t>
            </w:r>
            <w:proofErr w:type="spellEnd"/>
            <w:r w:rsidRPr="007C192E">
              <w:rPr>
                <w:rFonts w:ascii="Times New Roman" w:eastAsia="Times New Roman" w:hAnsi="Times New Roman" w:cs="Times New Roman"/>
                <w:sz w:val="18"/>
                <w:szCs w:val="18"/>
                <w:lang w:eastAsia="tr-TR"/>
              </w:rPr>
              <w:t> ve Seyahat </w:t>
            </w:r>
            <w:proofErr w:type="spellStart"/>
            <w:r w:rsidRPr="007C192E">
              <w:rPr>
                <w:rFonts w:ascii="Times New Roman" w:eastAsia="Times New Roman" w:hAnsi="Times New Roman" w:cs="Times New Roman"/>
                <w:sz w:val="18"/>
                <w:lang w:eastAsia="tr-TR"/>
              </w:rPr>
              <w:t>Acentaları</w:t>
            </w:r>
            <w:proofErr w:type="spellEnd"/>
            <w:r w:rsidRPr="007C192E">
              <w:rPr>
                <w:rFonts w:ascii="Times New Roman" w:eastAsia="Times New Roman" w:hAnsi="Times New Roman" w:cs="Times New Roman"/>
                <w:sz w:val="18"/>
                <w:szCs w:val="18"/>
                <w:lang w:eastAsia="tr-TR"/>
              </w:rPr>
              <w:t> Birliği Kanununun 35 inci maddesinde düzenlenen yıllık aidat 2020 yılında alınmaz.</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i) Türkiye Elektrik Dağıtım Anonim Şirketi’nin (TEDAŞ) elektrik tüketiminden kaynaklanan alacakları (özelleştirme devir işlemleri sırasında </w:t>
            </w:r>
            <w:proofErr w:type="spellStart"/>
            <w:r w:rsidRPr="007C192E">
              <w:rPr>
                <w:rFonts w:ascii="Times New Roman" w:eastAsia="Times New Roman" w:hAnsi="Times New Roman" w:cs="Times New Roman"/>
                <w:sz w:val="18"/>
                <w:lang w:eastAsia="tr-TR"/>
              </w:rPr>
              <w:t>TEDAŞ’a</w:t>
            </w:r>
            <w:proofErr w:type="spellEnd"/>
            <w:r w:rsidRPr="007C192E">
              <w:rPr>
                <w:rFonts w:ascii="Times New Roman" w:eastAsia="Times New Roman" w:hAnsi="Times New Roman" w:cs="Times New Roman"/>
                <w:sz w:val="18"/>
                <w:szCs w:val="18"/>
                <w:lang w:eastAsia="tr-TR"/>
              </w:rPr>
              <w:t> devredilmiş olan alacaklar) aşağıdaki hükümler uyarınca yapılandırılır.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l) Vadesi </w:t>
            </w:r>
            <w:proofErr w:type="gramStart"/>
            <w:r w:rsidRPr="007C192E">
              <w:rPr>
                <w:rFonts w:ascii="Times New Roman" w:eastAsia="Times New Roman" w:hAnsi="Times New Roman" w:cs="Times New Roman"/>
                <w:sz w:val="18"/>
                <w:lang w:eastAsia="tr-TR"/>
              </w:rPr>
              <w:t>1/2/2020</w:t>
            </w:r>
            <w:proofErr w:type="gramEnd"/>
            <w:r w:rsidRPr="007C192E">
              <w:rPr>
                <w:rFonts w:ascii="Times New Roman" w:eastAsia="Times New Roman" w:hAnsi="Times New Roman" w:cs="Times New Roman"/>
                <w:sz w:val="18"/>
                <w:szCs w:val="18"/>
                <w:lang w:eastAsia="tr-TR"/>
              </w:rPr>
              <w:t> tarihi (bu tarih dâhil) itibarıyla geldiği hâlde bu maddenin yürürlüğe girdiği tarih itibarıyla ödenmemiş ve 23/2/2017 tarihli ve 6824 sayılı Bazı Alacakların Yeniden Yapılandırılması ile Bazı Kanun ve Kanun Hükmünde Kararnamelerde Değişiklik Yapılmasına Dair Kanunun 2 </w:t>
            </w:r>
            <w:proofErr w:type="spellStart"/>
            <w:r w:rsidRPr="007C192E">
              <w:rPr>
                <w:rFonts w:ascii="Times New Roman" w:eastAsia="Times New Roman" w:hAnsi="Times New Roman" w:cs="Times New Roman"/>
                <w:sz w:val="18"/>
                <w:lang w:eastAsia="tr-TR"/>
              </w:rPr>
              <w:t>nci</w:t>
            </w:r>
            <w:proofErr w:type="spellEnd"/>
            <w:r w:rsidRPr="007C192E">
              <w:rPr>
                <w:rFonts w:ascii="Times New Roman" w:eastAsia="Times New Roman" w:hAnsi="Times New Roman" w:cs="Times New Roman"/>
                <w:sz w:val="18"/>
                <w:szCs w:val="18"/>
                <w:lang w:eastAsia="tr-TR"/>
              </w:rPr>
              <w:t> maddesi ve geçici 1 inci maddesi uyarınca yapılandırılmamış olan alacaklarının asıllarının tamamının, 2021 yılının Eylül ayı sonuna kadar </w:t>
            </w:r>
            <w:proofErr w:type="spellStart"/>
            <w:r w:rsidRPr="007C192E">
              <w:rPr>
                <w:rFonts w:ascii="Times New Roman" w:eastAsia="Times New Roman" w:hAnsi="Times New Roman" w:cs="Times New Roman"/>
                <w:sz w:val="18"/>
                <w:lang w:eastAsia="tr-TR"/>
              </w:rPr>
              <w:t>TEDAŞ’a</w:t>
            </w:r>
            <w:proofErr w:type="spellEnd"/>
            <w:r w:rsidRPr="007C192E">
              <w:rPr>
                <w:rFonts w:ascii="Times New Roman" w:eastAsia="Times New Roman" w:hAnsi="Times New Roman" w:cs="Times New Roman"/>
                <w:sz w:val="18"/>
                <w:szCs w:val="18"/>
                <w:lang w:eastAsia="tr-TR"/>
              </w:rPr>
              <w:t> iletilmek üzere dağıtım/perakende satış şirketlerine veya </w:t>
            </w:r>
            <w:proofErr w:type="spellStart"/>
            <w:r w:rsidRPr="007C192E">
              <w:rPr>
                <w:rFonts w:ascii="Times New Roman" w:eastAsia="Times New Roman" w:hAnsi="Times New Roman" w:cs="Times New Roman"/>
                <w:sz w:val="18"/>
                <w:lang w:eastAsia="tr-TR"/>
              </w:rPr>
              <w:t>TEDAŞ’a</w:t>
            </w:r>
            <w:proofErr w:type="spellEnd"/>
            <w:r w:rsidRPr="007C192E">
              <w:rPr>
                <w:rFonts w:ascii="Times New Roman" w:eastAsia="Times New Roman" w:hAnsi="Times New Roman" w:cs="Times New Roman"/>
                <w:sz w:val="18"/>
                <w:szCs w:val="18"/>
                <w:lang w:eastAsia="tr-TR"/>
              </w:rPr>
              <w:t> yazılı başvuruda bulunulması ve ödenmesi gereken tutarın ilk taksiti 2021 yılının Ekim ayının son gününe kadar ödenmek üzere ve her yıl ilk taksitin tekabül ettiği ayda toplam üç eşit taksitte ödenmesi şartıyla, bu alacakların ödenen kısmına isabet eden </w:t>
            </w:r>
            <w:proofErr w:type="spellStart"/>
            <w:r w:rsidRPr="007C192E">
              <w:rPr>
                <w:rFonts w:ascii="Times New Roman" w:eastAsia="Times New Roman" w:hAnsi="Times New Roman" w:cs="Times New Roman"/>
                <w:sz w:val="18"/>
                <w:lang w:eastAsia="tr-TR"/>
              </w:rPr>
              <w:t>fer’ilerinin</w:t>
            </w:r>
            <w:proofErr w:type="spellEnd"/>
            <w:r w:rsidRPr="007C192E">
              <w:rPr>
                <w:rFonts w:ascii="Times New Roman" w:eastAsia="Times New Roman" w:hAnsi="Times New Roman" w:cs="Times New Roman"/>
                <w:sz w:val="18"/>
                <w:szCs w:val="18"/>
                <w:lang w:eastAsia="tr-TR"/>
              </w:rPr>
              <w:t> tahsilinden vazgeçilir. Bu alt bent hükümlerine uygun ödeme yapıldığı takdirde, bu maddenin yürürlüğe girdiği tarihten sonraki sürelere herhangi bir faiz, zam ve katsayı uygulanmaz.</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2) Bu bent kapsamına giren alacaklarla ilgili olarak dava açılması ya da icra takibi yapılması hâlinde 6824 sayılı Kanunun 2 </w:t>
            </w:r>
            <w:proofErr w:type="spellStart"/>
            <w:r w:rsidRPr="007C192E">
              <w:rPr>
                <w:rFonts w:ascii="Times New Roman" w:eastAsia="Times New Roman" w:hAnsi="Times New Roman" w:cs="Times New Roman"/>
                <w:sz w:val="18"/>
                <w:lang w:eastAsia="tr-TR"/>
              </w:rPr>
              <w:t>nci</w:t>
            </w:r>
            <w:proofErr w:type="spellEnd"/>
            <w:r w:rsidRPr="007C192E">
              <w:rPr>
                <w:rFonts w:ascii="Times New Roman" w:eastAsia="Times New Roman" w:hAnsi="Times New Roman" w:cs="Times New Roman"/>
                <w:sz w:val="18"/>
                <w:szCs w:val="18"/>
                <w:lang w:eastAsia="tr-TR"/>
              </w:rPr>
              <w:t> maddesinin birinci fıkrasının (i), (j), (k), (l) ve (m) bentleri gereğince işlem yapılır.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3) Bu bent kapsamına giren tüm alacaklarla ilgili olarak, </w:t>
            </w:r>
            <w:proofErr w:type="gramStart"/>
            <w:r w:rsidRPr="007C192E">
              <w:rPr>
                <w:rFonts w:ascii="Times New Roman" w:eastAsia="Times New Roman" w:hAnsi="Times New Roman" w:cs="Times New Roman"/>
                <w:sz w:val="18"/>
                <w:lang w:eastAsia="tr-TR"/>
              </w:rPr>
              <w:t>1/2/2020</w:t>
            </w:r>
            <w:proofErr w:type="gramEnd"/>
            <w:r w:rsidRPr="007C192E">
              <w:rPr>
                <w:rFonts w:ascii="Times New Roman" w:eastAsia="Times New Roman" w:hAnsi="Times New Roman" w:cs="Times New Roman"/>
                <w:sz w:val="18"/>
                <w:szCs w:val="18"/>
                <w:lang w:eastAsia="tr-TR"/>
              </w:rPr>
              <w:t> tarihinden itibaren 2023 yılı Ekim ayı son gününe kadar ilgili kanunlarda öngörülen zamanaşımı süreleri işlemez.</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4) Bu bent kapsamına giren alacaklara karşılık bu maddenin yürürlüğe girdiği tarihten önce tahsil edilmiş olan tutarların bu bent hükümlerine dayanılarak </w:t>
            </w:r>
            <w:proofErr w:type="spellStart"/>
            <w:r w:rsidRPr="007C192E">
              <w:rPr>
                <w:rFonts w:ascii="Times New Roman" w:eastAsia="Times New Roman" w:hAnsi="Times New Roman" w:cs="Times New Roman"/>
                <w:sz w:val="18"/>
                <w:lang w:eastAsia="tr-TR"/>
              </w:rPr>
              <w:t>red</w:t>
            </w:r>
            <w:proofErr w:type="spellEnd"/>
            <w:r w:rsidRPr="007C192E">
              <w:rPr>
                <w:rFonts w:ascii="Times New Roman" w:eastAsia="Times New Roman" w:hAnsi="Times New Roman" w:cs="Times New Roman"/>
                <w:sz w:val="18"/>
                <w:szCs w:val="18"/>
                <w:lang w:eastAsia="tr-TR"/>
              </w:rPr>
              <w:t> ve iadesi yapılmaz.</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5) Bu bent kapsamında belirlenen ödemelerin süresinde gerçekleştirilmemesi halinde bu bent hükümlerinden yararlanma hakkı kaybedilir.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6) Bu bendin uygulanmasına ilişkin usul ve esaslar TEDAŞ tarafından belirlenir.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b/>
                <w:bCs/>
                <w:sz w:val="18"/>
                <w:szCs w:val="18"/>
                <w:lang w:eastAsia="tr-TR"/>
              </w:rPr>
              <w:t>Süre uzatımı, toplantı erteleme ve uzaktan çalışma</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b/>
                <w:bCs/>
                <w:sz w:val="18"/>
                <w:szCs w:val="18"/>
                <w:lang w:eastAsia="tr-TR"/>
              </w:rPr>
              <w:t>MADDE 2 –</w:t>
            </w:r>
            <w:r w:rsidRPr="007C192E">
              <w:rPr>
                <w:rFonts w:ascii="Times New Roman" w:eastAsia="Times New Roman" w:hAnsi="Times New Roman" w:cs="Times New Roman"/>
                <w:sz w:val="18"/>
                <w:szCs w:val="18"/>
                <w:lang w:eastAsia="tr-TR"/>
              </w:rPr>
              <w:t> (1) Yeni </w:t>
            </w:r>
            <w:proofErr w:type="spellStart"/>
            <w:r w:rsidRPr="007C192E">
              <w:rPr>
                <w:rFonts w:ascii="Times New Roman" w:eastAsia="Times New Roman" w:hAnsi="Times New Roman" w:cs="Times New Roman"/>
                <w:sz w:val="18"/>
                <w:lang w:eastAsia="tr-TR"/>
              </w:rPr>
              <w:t>koronavirüs</w:t>
            </w:r>
            <w:proofErr w:type="spellEnd"/>
            <w:r w:rsidRPr="007C192E">
              <w:rPr>
                <w:rFonts w:ascii="Times New Roman" w:eastAsia="Times New Roman" w:hAnsi="Times New Roman" w:cs="Times New Roman"/>
                <w:sz w:val="18"/>
                <w:szCs w:val="18"/>
                <w:lang w:eastAsia="tr-TR"/>
              </w:rPr>
              <w:t> (</w:t>
            </w:r>
            <w:proofErr w:type="spellStart"/>
            <w:r w:rsidRPr="007C192E">
              <w:rPr>
                <w:rFonts w:ascii="Times New Roman" w:eastAsia="Times New Roman" w:hAnsi="Times New Roman" w:cs="Times New Roman"/>
                <w:sz w:val="18"/>
                <w:lang w:eastAsia="tr-TR"/>
              </w:rPr>
              <w:t>Covid</w:t>
            </w:r>
            <w:proofErr w:type="spellEnd"/>
            <w:r w:rsidRPr="007C192E">
              <w:rPr>
                <w:rFonts w:ascii="Times New Roman" w:eastAsia="Times New Roman" w:hAnsi="Times New Roman" w:cs="Times New Roman"/>
                <w:sz w:val="18"/>
                <w:szCs w:val="18"/>
                <w:lang w:eastAsia="tr-TR"/>
              </w:rPr>
              <w:t>-19) salgını kaynaklı zorlayıcı sebep gerekçesiyle;</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a) </w:t>
            </w:r>
            <w:proofErr w:type="gramStart"/>
            <w:r w:rsidRPr="007C192E">
              <w:rPr>
                <w:rFonts w:ascii="Times New Roman" w:eastAsia="Times New Roman" w:hAnsi="Times New Roman" w:cs="Times New Roman"/>
                <w:sz w:val="18"/>
                <w:lang w:eastAsia="tr-TR"/>
              </w:rPr>
              <w:t>10/2/2005</w:t>
            </w:r>
            <w:proofErr w:type="gramEnd"/>
            <w:r w:rsidRPr="007C192E">
              <w:rPr>
                <w:rFonts w:ascii="Times New Roman" w:eastAsia="Times New Roman" w:hAnsi="Times New Roman" w:cs="Times New Roman"/>
                <w:sz w:val="18"/>
                <w:szCs w:val="18"/>
                <w:lang w:eastAsia="tr-TR"/>
              </w:rPr>
              <w:t> tarihli ve 5300 sayılı Tarım Ürünleri Lisanslı Depoculuk Kanunu kapsamında verilmiş olup 2020 yılı içinde geçerlilik süresi dolacak olan lisansların geçerlilik süresi bir yıl uzatılmıştır.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b) </w:t>
            </w:r>
            <w:proofErr w:type="gramStart"/>
            <w:r w:rsidRPr="007C192E">
              <w:rPr>
                <w:rFonts w:ascii="Times New Roman" w:eastAsia="Times New Roman" w:hAnsi="Times New Roman" w:cs="Times New Roman"/>
                <w:sz w:val="18"/>
                <w:lang w:eastAsia="tr-TR"/>
              </w:rPr>
              <w:t>10/6/1946</w:t>
            </w:r>
            <w:proofErr w:type="gramEnd"/>
            <w:r w:rsidRPr="007C192E">
              <w:rPr>
                <w:rFonts w:ascii="Times New Roman" w:eastAsia="Times New Roman" w:hAnsi="Times New Roman" w:cs="Times New Roman"/>
                <w:sz w:val="18"/>
                <w:szCs w:val="18"/>
                <w:lang w:eastAsia="tr-TR"/>
              </w:rPr>
              <w:t> tarihli ve 4922 sayılı Denizde Can ve Mal Koruma Hakkında Kanun kapsamında ticaret gemilerine düzenlenen ve 11/3/2020 tarihi ile 31/7/2020 tarihi aralığında süresi dolan veya dolacak denize elverişlilik belgelerinin süresi, 1/8/2020 tarihine kadar uzatılır. Bu süreyi, bitiminden itibaren 3 aya kadar uzatmaya Ulaştırma ve Altyapı Bakanı yetkilidir.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c) 4922 sayılı Kanunun 3 üncü maddesi kapsamında yapılacak denetlemeler </w:t>
            </w:r>
            <w:proofErr w:type="gramStart"/>
            <w:r w:rsidRPr="007C192E">
              <w:rPr>
                <w:rFonts w:ascii="Times New Roman" w:eastAsia="Times New Roman" w:hAnsi="Times New Roman" w:cs="Times New Roman"/>
                <w:sz w:val="18"/>
                <w:lang w:eastAsia="tr-TR"/>
              </w:rPr>
              <w:t>1/8/2020</w:t>
            </w:r>
            <w:proofErr w:type="gramEnd"/>
            <w:r w:rsidRPr="007C192E">
              <w:rPr>
                <w:rFonts w:ascii="Times New Roman" w:eastAsia="Times New Roman" w:hAnsi="Times New Roman" w:cs="Times New Roman"/>
                <w:sz w:val="18"/>
                <w:szCs w:val="18"/>
                <w:lang w:eastAsia="tr-TR"/>
              </w:rPr>
              <w:t> tarihine kadar ertelenir. Bu süreyi 3 aya kadar uzatmaya Ulaştırma ve Altyapı Bakanı yetkilidir.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ç) </w:t>
            </w:r>
            <w:proofErr w:type="gramStart"/>
            <w:r w:rsidRPr="007C192E">
              <w:rPr>
                <w:rFonts w:ascii="Times New Roman" w:eastAsia="Times New Roman" w:hAnsi="Times New Roman" w:cs="Times New Roman"/>
                <w:sz w:val="18"/>
                <w:lang w:eastAsia="tr-TR"/>
              </w:rPr>
              <w:t>4/11/2004</w:t>
            </w:r>
            <w:proofErr w:type="gramEnd"/>
            <w:r w:rsidRPr="007C192E">
              <w:rPr>
                <w:rFonts w:ascii="Times New Roman" w:eastAsia="Times New Roman" w:hAnsi="Times New Roman" w:cs="Times New Roman"/>
                <w:sz w:val="18"/>
                <w:szCs w:val="18"/>
                <w:lang w:eastAsia="tr-TR"/>
              </w:rPr>
              <w:t> tarihli ve 5253 sayılı Dernekler Kanunu ve 22/11/2001 tarihli ve 4721 sayılı Türk Medeni Kanununa göre dernekler tarafından verilecek bildirim ve beyannameler ile dernek genel kurul toplantıları 31/7/2020 tarihine kadar ertelenir. Bu süre, 3 aya kadar İçişleri Bakanınca uzatılabilir. Ertelenen genel kurul toplantıları, ertelemenin sona erdiği tarihten itibaren 30 gün içinde yapılır. Mevcut organların görev, yetki ve sorumlulukları erteleme süresi sonrasında yapılacak ilk genel kurula kadar devam eder.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d) </w:t>
            </w:r>
            <w:proofErr w:type="gramStart"/>
            <w:r w:rsidRPr="007C192E">
              <w:rPr>
                <w:rFonts w:ascii="Times New Roman" w:eastAsia="Times New Roman" w:hAnsi="Times New Roman" w:cs="Times New Roman"/>
                <w:sz w:val="18"/>
                <w:lang w:eastAsia="tr-TR"/>
              </w:rPr>
              <w:t>24/4/1969</w:t>
            </w:r>
            <w:proofErr w:type="gramEnd"/>
            <w:r w:rsidRPr="007C192E">
              <w:rPr>
                <w:rFonts w:ascii="Times New Roman" w:eastAsia="Times New Roman" w:hAnsi="Times New Roman" w:cs="Times New Roman"/>
                <w:sz w:val="18"/>
                <w:szCs w:val="18"/>
                <w:lang w:eastAsia="tr-TR"/>
              </w:rPr>
              <w:t> tarihli ve 1163 sayılı Kooperatifler Kanunu kapsamındaki genel kurul toplantıları 31/7/2020 tarihine kadar ertelenir. Bu süre, ilgili Bakan tarafından 3 aya kadar uzatılabilir. Ertelenen genel kurul toplantıları, ertelemenin sona erdiği tarihten itibaren üç ay içinde yapılır. Mevcut organların görev, yetki ve sorumlulukları erteleme süresi sonrasında yapılacak ilk genel kurula kadar devam eder.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e) </w:t>
            </w:r>
            <w:proofErr w:type="gramStart"/>
            <w:r w:rsidRPr="007C192E">
              <w:rPr>
                <w:rFonts w:ascii="Times New Roman" w:eastAsia="Times New Roman" w:hAnsi="Times New Roman" w:cs="Times New Roman"/>
                <w:sz w:val="18"/>
                <w:lang w:eastAsia="tr-TR"/>
              </w:rPr>
              <w:t>11/6/2010</w:t>
            </w:r>
            <w:proofErr w:type="gramEnd"/>
            <w:r w:rsidRPr="007C192E">
              <w:rPr>
                <w:rFonts w:ascii="Times New Roman" w:eastAsia="Times New Roman" w:hAnsi="Times New Roman" w:cs="Times New Roman"/>
                <w:sz w:val="18"/>
                <w:szCs w:val="18"/>
                <w:lang w:eastAsia="tr-TR"/>
              </w:rPr>
              <w:t xml:space="preserve"> tarihli ve 5996 sayılı Veteriner Hizmetleri, Bitki Sağlığı, Gıda ve Yem Kanunu ile 29/6/2004 </w:t>
            </w:r>
            <w:r w:rsidRPr="007C192E">
              <w:rPr>
                <w:rFonts w:ascii="Times New Roman" w:eastAsia="Times New Roman" w:hAnsi="Times New Roman" w:cs="Times New Roman"/>
                <w:sz w:val="18"/>
                <w:szCs w:val="18"/>
                <w:lang w:eastAsia="tr-TR"/>
              </w:rPr>
              <w:lastRenderedPageBreak/>
              <w:t>tarihli ve 5200 sayılı Tarımsal Üretici Birlikleri Kanunu kapsamındaki genel kurul toplantıları 31/7/2020 tarihine kadar ertelenir. Bu süre, Tarım ve Orman Bakanınca 3 aya kadar uzatılabilir. Ertelenen genel kurul toplantıları, ertelemenin sona erdiği tarihten itibaren üç ay içinde yapılır. Mevcut organların görev, yetki ve sorumlulukları erteleme süresi sonrasında yapılacak ilk genel kurula kadar devam eder.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f) </w:t>
            </w:r>
            <w:proofErr w:type="gramStart"/>
            <w:r w:rsidRPr="007C192E">
              <w:rPr>
                <w:rFonts w:ascii="Times New Roman" w:eastAsia="Times New Roman" w:hAnsi="Times New Roman" w:cs="Times New Roman"/>
                <w:sz w:val="18"/>
                <w:lang w:eastAsia="tr-TR"/>
              </w:rPr>
              <w:t>18/5/2004</w:t>
            </w:r>
            <w:proofErr w:type="gramEnd"/>
            <w:r w:rsidRPr="007C192E">
              <w:rPr>
                <w:rFonts w:ascii="Times New Roman" w:eastAsia="Times New Roman" w:hAnsi="Times New Roman" w:cs="Times New Roman"/>
                <w:sz w:val="18"/>
                <w:szCs w:val="18"/>
                <w:lang w:eastAsia="tr-TR"/>
              </w:rPr>
              <w:t> tarihli ve 5174 sayılı Türkiye Odalar ve Borsalar Birliği ile Odalar ve Borsalar Kanununun 61 inci maddesi uyarınca 2020 yılı Mayıs ayı içinde yapılması gereken Birlik Genel Kurulu, bir sonraki yıl Genel Kurulu ile birlikte yapılır.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g) </w:t>
            </w:r>
            <w:proofErr w:type="gramStart"/>
            <w:r w:rsidRPr="007C192E">
              <w:rPr>
                <w:rFonts w:ascii="Times New Roman" w:eastAsia="Times New Roman" w:hAnsi="Times New Roman" w:cs="Times New Roman"/>
                <w:sz w:val="18"/>
                <w:lang w:eastAsia="tr-TR"/>
              </w:rPr>
              <w:t>18/1/1984</w:t>
            </w:r>
            <w:proofErr w:type="gramEnd"/>
            <w:r w:rsidRPr="007C192E">
              <w:rPr>
                <w:rFonts w:ascii="Times New Roman" w:eastAsia="Times New Roman" w:hAnsi="Times New Roman" w:cs="Times New Roman"/>
                <w:sz w:val="18"/>
                <w:szCs w:val="18"/>
                <w:lang w:eastAsia="tr-TR"/>
              </w:rPr>
              <w:t> tarihli ve 2972 sayılı Mahalli İdareler ile Mahalle Muhtarlıkları ve İhtiyar Heyetleri Seçimi Hakkında Kanunun 33 üncü maddesine göre yapılması gereken seçimler 2020 yılında yapılmaz.</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ğ) </w:t>
            </w:r>
            <w:proofErr w:type="gramStart"/>
            <w:r w:rsidRPr="007C192E">
              <w:rPr>
                <w:rFonts w:ascii="Times New Roman" w:eastAsia="Times New Roman" w:hAnsi="Times New Roman" w:cs="Times New Roman"/>
                <w:sz w:val="18"/>
                <w:lang w:eastAsia="tr-TR"/>
              </w:rPr>
              <w:t>28/2/2008</w:t>
            </w:r>
            <w:proofErr w:type="gramEnd"/>
            <w:r w:rsidRPr="007C192E">
              <w:rPr>
                <w:rFonts w:ascii="Times New Roman" w:eastAsia="Times New Roman" w:hAnsi="Times New Roman" w:cs="Times New Roman"/>
                <w:sz w:val="18"/>
                <w:szCs w:val="18"/>
                <w:lang w:eastAsia="tr-TR"/>
              </w:rPr>
              <w:t> tarihli ve 5746 sayılı Araştırma, Geliştirme ve Tasarım Faaliyetlerinin Desteklenmesi Hakkında Kanun kapsamında Ar-</w:t>
            </w:r>
            <w:proofErr w:type="spellStart"/>
            <w:r w:rsidRPr="007C192E">
              <w:rPr>
                <w:rFonts w:ascii="Times New Roman" w:eastAsia="Times New Roman" w:hAnsi="Times New Roman" w:cs="Times New Roman"/>
                <w:sz w:val="18"/>
                <w:lang w:eastAsia="tr-TR"/>
              </w:rPr>
              <w:t>Ge</w:t>
            </w:r>
            <w:proofErr w:type="spellEnd"/>
            <w:r w:rsidRPr="007C192E">
              <w:rPr>
                <w:rFonts w:ascii="Times New Roman" w:eastAsia="Times New Roman" w:hAnsi="Times New Roman" w:cs="Times New Roman"/>
                <w:sz w:val="18"/>
                <w:szCs w:val="18"/>
                <w:lang w:eastAsia="tr-TR"/>
              </w:rPr>
              <w:t> ve tasarım merkezlerinde yürütülen faaliyetlerin Ar-</w:t>
            </w:r>
            <w:proofErr w:type="spellStart"/>
            <w:r w:rsidRPr="007C192E">
              <w:rPr>
                <w:rFonts w:ascii="Times New Roman" w:eastAsia="Times New Roman" w:hAnsi="Times New Roman" w:cs="Times New Roman"/>
                <w:sz w:val="18"/>
                <w:lang w:eastAsia="tr-TR"/>
              </w:rPr>
              <w:t>Ge</w:t>
            </w:r>
            <w:proofErr w:type="spellEnd"/>
            <w:r w:rsidRPr="007C192E">
              <w:rPr>
                <w:rFonts w:ascii="Times New Roman" w:eastAsia="Times New Roman" w:hAnsi="Times New Roman" w:cs="Times New Roman"/>
                <w:sz w:val="18"/>
                <w:szCs w:val="18"/>
                <w:lang w:eastAsia="tr-TR"/>
              </w:rPr>
              <w:t> ve tasarım merkezleri dışında da yapılmasına; 26/6/2001 tarihli ve 4691 sayılı Teknoloji Geliştirme Bölgeleri Kanunu kapsamında Bölge sınırları içinde yürütülen faaliyetlerin Bölge dışında da yürütülmesine 11/3/2020 tarihinden itibaren 4 ay süreyle sınırlı olmak üzere, Sanayi ve Teknoloji Bakanı tarafından izin verilebilir. Bu süre, bitiminden itibaren Sanayi ve Teknoloji Bakanınca 3 aya kadar uzatılabilir. İzin verilmesi durumunda, Sanayi ve Teknoloji Bakanlığının bilgilendirilmesi kaydıyla, 5746 sayılı Kanun ile 4691 sayılı Kanun kapsamındaki indirim, istisna, destek ve teşviklerden yararlanmaya devam edilir.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h) </w:t>
            </w:r>
            <w:proofErr w:type="gramStart"/>
            <w:r w:rsidRPr="007C192E">
              <w:rPr>
                <w:rFonts w:ascii="Times New Roman" w:eastAsia="Times New Roman" w:hAnsi="Times New Roman" w:cs="Times New Roman"/>
                <w:sz w:val="18"/>
                <w:lang w:eastAsia="tr-TR"/>
              </w:rPr>
              <w:t>25/6/2001</w:t>
            </w:r>
            <w:proofErr w:type="gramEnd"/>
            <w:r w:rsidRPr="007C192E">
              <w:rPr>
                <w:rFonts w:ascii="Times New Roman" w:eastAsia="Times New Roman" w:hAnsi="Times New Roman" w:cs="Times New Roman"/>
                <w:sz w:val="18"/>
                <w:szCs w:val="18"/>
                <w:lang w:eastAsia="tr-TR"/>
              </w:rPr>
              <w:t> tarihli ve 4688 sayılı Kamu Görevlileri Sendikaları ve Toplu Sözleşme Kanununun 30 uncu maddesinin ikinci fıkrasının (a) bendinde öngörülen tespit 2020 yılı için 15 Temmuz 2020 tarihi esas alınarak gerçekleştirilir ve en geç 31 Temmuz 2020 tarihine kadar Aile, Çalışma ve Sosyal Hizmetler Bakanlığına gönderilir. Aynı fıkranın (b) bendi uyarınca yapılacak tespit ise 15 Temmuz 2020 tarihi esas alınarak yapılır ve Eylül ayının ilk haftasında Resmi Gazetede yayımlanır. Bu süreleri 15 Mayıs 2021 tarihine kadar uzatmaya Cumhurbaşkanı yetkilidir.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ı) </w:t>
            </w:r>
            <w:proofErr w:type="gramStart"/>
            <w:r w:rsidRPr="007C192E">
              <w:rPr>
                <w:rFonts w:ascii="Times New Roman" w:eastAsia="Times New Roman" w:hAnsi="Times New Roman" w:cs="Times New Roman"/>
                <w:sz w:val="18"/>
                <w:lang w:eastAsia="tr-TR"/>
              </w:rPr>
              <w:t>18/10/2012</w:t>
            </w:r>
            <w:proofErr w:type="gramEnd"/>
            <w:r w:rsidRPr="007C192E">
              <w:rPr>
                <w:rFonts w:ascii="Times New Roman" w:eastAsia="Times New Roman" w:hAnsi="Times New Roman" w:cs="Times New Roman"/>
                <w:sz w:val="18"/>
                <w:szCs w:val="18"/>
                <w:lang w:eastAsia="tr-TR"/>
              </w:rPr>
              <w:t> tarihli ve 6356 sayılı Sendikalar ve Toplu İş Sözleşmesi Kanunu kapsamındaki yetki tespitlerinin verilmesi, toplu iş sözleşmelerinin yapılması, toplu iş uyuşmazlıklarının çözümü ile grev ve lokavta ilişkin süreler bu maddenin yürürlüğe girdiği tarihten itibaren üç ay süreyle uzatılmıştır. Cumhurbaşkanı, bu bentte yer alan üç aylık süreyi bitiminden itibaren üç aya kadar uzatmaya yetkilidir.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i) Hazinenin özel mülkiyetindeki taşınmazların satışı, kiraya verilmesi, trampası, arsa veya kat karşılığı inşaat yaptırılması ve sınırlı ayni hak tesisi işlemleri ile Devletin hüküm ve tasarrufu altındaki yerlerin kiraya verilmesi ve kullanma izni verilmesi ihaleleri, </w:t>
            </w:r>
            <w:proofErr w:type="gramStart"/>
            <w:r w:rsidRPr="007C192E">
              <w:rPr>
                <w:rFonts w:ascii="Times New Roman" w:eastAsia="Times New Roman" w:hAnsi="Times New Roman" w:cs="Times New Roman"/>
                <w:sz w:val="18"/>
                <w:lang w:eastAsia="tr-TR"/>
              </w:rPr>
              <w:t>31/7/2020</w:t>
            </w:r>
            <w:proofErr w:type="gramEnd"/>
            <w:r w:rsidRPr="007C192E">
              <w:rPr>
                <w:rFonts w:ascii="Times New Roman" w:eastAsia="Times New Roman" w:hAnsi="Times New Roman" w:cs="Times New Roman"/>
                <w:sz w:val="18"/>
                <w:szCs w:val="18"/>
                <w:lang w:eastAsia="tr-TR"/>
              </w:rPr>
              <w:t> tarihine kadar hizmet bedeli karşılığında Çevre ve Şehircilik Bakanlığının bağlı ve ilgili kuruluşları ile bunların iştiraklerine ait teknik altyapı kullanılmak suretiyle elektronik ortamda yapılabilir. Bu süre Çevre ve Şehircilik Bakanınca 3 aya kadar uzatılabilir. Bu ihalelere ilişkin usul ve esaslar Çevre ve Şehircilik Bakanlığı tarafından belirlenir.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b/>
                <w:bCs/>
                <w:sz w:val="18"/>
                <w:szCs w:val="18"/>
                <w:lang w:eastAsia="tr-TR"/>
              </w:rPr>
              <w:t>MADDE 3 – </w:t>
            </w:r>
            <w:proofErr w:type="gramStart"/>
            <w:r w:rsidRPr="007C192E">
              <w:rPr>
                <w:rFonts w:ascii="Times New Roman" w:eastAsia="Times New Roman" w:hAnsi="Times New Roman" w:cs="Times New Roman"/>
                <w:sz w:val="18"/>
                <w:lang w:eastAsia="tr-TR"/>
              </w:rPr>
              <w:t>14/9/1972</w:t>
            </w:r>
            <w:proofErr w:type="gramEnd"/>
            <w:r w:rsidRPr="007C192E">
              <w:rPr>
                <w:rFonts w:ascii="Times New Roman" w:eastAsia="Times New Roman" w:hAnsi="Times New Roman" w:cs="Times New Roman"/>
                <w:sz w:val="18"/>
                <w:szCs w:val="18"/>
                <w:lang w:eastAsia="tr-TR"/>
              </w:rPr>
              <w:t> tarihli ve 1618 sayılı Seyahat </w:t>
            </w:r>
            <w:proofErr w:type="spellStart"/>
            <w:r w:rsidRPr="007C192E">
              <w:rPr>
                <w:rFonts w:ascii="Times New Roman" w:eastAsia="Times New Roman" w:hAnsi="Times New Roman" w:cs="Times New Roman"/>
                <w:sz w:val="18"/>
                <w:lang w:eastAsia="tr-TR"/>
              </w:rPr>
              <w:t>Acentaları</w:t>
            </w:r>
            <w:proofErr w:type="spellEnd"/>
            <w:r w:rsidRPr="007C192E">
              <w:rPr>
                <w:rFonts w:ascii="Times New Roman" w:eastAsia="Times New Roman" w:hAnsi="Times New Roman" w:cs="Times New Roman"/>
                <w:sz w:val="18"/>
                <w:szCs w:val="18"/>
                <w:lang w:eastAsia="tr-TR"/>
              </w:rPr>
              <w:t> ve Seyahat </w:t>
            </w:r>
            <w:proofErr w:type="spellStart"/>
            <w:r w:rsidRPr="007C192E">
              <w:rPr>
                <w:rFonts w:ascii="Times New Roman" w:eastAsia="Times New Roman" w:hAnsi="Times New Roman" w:cs="Times New Roman"/>
                <w:sz w:val="18"/>
                <w:lang w:eastAsia="tr-TR"/>
              </w:rPr>
              <w:t>Acentaları</w:t>
            </w:r>
            <w:proofErr w:type="spellEnd"/>
            <w:r w:rsidRPr="007C192E">
              <w:rPr>
                <w:rFonts w:ascii="Times New Roman" w:eastAsia="Times New Roman" w:hAnsi="Times New Roman" w:cs="Times New Roman"/>
                <w:sz w:val="18"/>
                <w:szCs w:val="18"/>
                <w:lang w:eastAsia="tr-TR"/>
              </w:rPr>
              <w:t> Birliği Kanununun 4 üncü maddesinin üçüncü fıkrası aşağıdaki şekilde değiştirilmiştir.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“İşletme belgesi bir işletmeye mahsus olmak üzere tüzel kişilere verilir. Bakanlıktan izin almak kaydıyla işletme belgesi </w:t>
            </w:r>
            <w:proofErr w:type="spellStart"/>
            <w:r w:rsidRPr="007C192E">
              <w:rPr>
                <w:rFonts w:ascii="Times New Roman" w:eastAsia="Times New Roman" w:hAnsi="Times New Roman" w:cs="Times New Roman"/>
                <w:sz w:val="18"/>
                <w:lang w:eastAsia="tr-TR"/>
              </w:rPr>
              <w:t>acenta</w:t>
            </w:r>
            <w:proofErr w:type="spellEnd"/>
            <w:r w:rsidRPr="007C192E">
              <w:rPr>
                <w:rFonts w:ascii="Times New Roman" w:eastAsia="Times New Roman" w:hAnsi="Times New Roman" w:cs="Times New Roman"/>
                <w:sz w:val="18"/>
                <w:szCs w:val="18"/>
                <w:lang w:eastAsia="tr-TR"/>
              </w:rPr>
              <w:t> unvanından bağımsız olarak başka bir tüzel kişiliğe devredilebilir ve devir Bakanlık siciline işlendiği tarihte hüküm ifade eder. Devredilen işletme belgesinde yer alan </w:t>
            </w:r>
            <w:proofErr w:type="spellStart"/>
            <w:r w:rsidRPr="007C192E">
              <w:rPr>
                <w:rFonts w:ascii="Times New Roman" w:eastAsia="Times New Roman" w:hAnsi="Times New Roman" w:cs="Times New Roman"/>
                <w:sz w:val="18"/>
                <w:lang w:eastAsia="tr-TR"/>
              </w:rPr>
              <w:t>acenta</w:t>
            </w:r>
            <w:proofErr w:type="spellEnd"/>
            <w:r w:rsidRPr="007C192E">
              <w:rPr>
                <w:rFonts w:ascii="Times New Roman" w:eastAsia="Times New Roman" w:hAnsi="Times New Roman" w:cs="Times New Roman"/>
                <w:sz w:val="18"/>
                <w:szCs w:val="18"/>
                <w:lang w:eastAsia="tr-TR"/>
              </w:rPr>
              <w:t> unvanı veya iltibasa yol açacak unvan on yıl içerisinde hiçbir seyahat </w:t>
            </w:r>
            <w:proofErr w:type="spellStart"/>
            <w:r w:rsidRPr="007C192E">
              <w:rPr>
                <w:rFonts w:ascii="Times New Roman" w:eastAsia="Times New Roman" w:hAnsi="Times New Roman" w:cs="Times New Roman"/>
                <w:sz w:val="18"/>
                <w:lang w:eastAsia="tr-TR"/>
              </w:rPr>
              <w:t>acentasına</w:t>
            </w:r>
            <w:proofErr w:type="spellEnd"/>
            <w:r w:rsidRPr="007C192E">
              <w:rPr>
                <w:rFonts w:ascii="Times New Roman" w:eastAsia="Times New Roman" w:hAnsi="Times New Roman" w:cs="Times New Roman"/>
                <w:sz w:val="18"/>
                <w:szCs w:val="18"/>
                <w:lang w:eastAsia="tr-TR"/>
              </w:rPr>
              <w:t> kullandırılmaz. İşletme belgesini devreden tüzel kişiliğe üç yıl içerisinde yeniden işletme belgesi verilmez. Belge devrine ilişkin usul ve esaslar Bakanlıkça belirlenir.”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b/>
                <w:bCs/>
                <w:sz w:val="18"/>
                <w:szCs w:val="18"/>
                <w:lang w:eastAsia="tr-TR"/>
              </w:rPr>
              <w:t>MADDE 4 – </w:t>
            </w:r>
            <w:proofErr w:type="gramStart"/>
            <w:r w:rsidRPr="007C192E">
              <w:rPr>
                <w:rFonts w:ascii="Times New Roman" w:eastAsia="Times New Roman" w:hAnsi="Times New Roman" w:cs="Times New Roman"/>
                <w:sz w:val="18"/>
                <w:lang w:eastAsia="tr-TR"/>
              </w:rPr>
              <w:t>4/11/1981</w:t>
            </w:r>
            <w:proofErr w:type="gramEnd"/>
            <w:r w:rsidRPr="007C192E">
              <w:rPr>
                <w:rFonts w:ascii="Times New Roman" w:eastAsia="Times New Roman" w:hAnsi="Times New Roman" w:cs="Times New Roman"/>
                <w:sz w:val="18"/>
                <w:szCs w:val="18"/>
                <w:lang w:eastAsia="tr-TR"/>
              </w:rPr>
              <w:t> tarihli ve 2547 sayılı Yükseköğretim Kanununa aşağıdaki ek madde eklenmiştir.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proofErr w:type="gramStart"/>
            <w:r w:rsidRPr="007C192E">
              <w:rPr>
                <w:rFonts w:ascii="Times New Roman" w:eastAsia="Times New Roman" w:hAnsi="Times New Roman" w:cs="Times New Roman"/>
                <w:sz w:val="18"/>
                <w:szCs w:val="18"/>
                <w:lang w:eastAsia="tr-TR"/>
              </w:rPr>
              <w:t>“EK MADDE 45 – Devlete ait üniversitelerin tıp fakülteleri ve diş hekimliği fakülteleri ile bunlara bağlı sağlık uygulama ve araştırma merkezi birimleri ile rektörlüklerine bağlı sağlık hizmeti sunan enstitülerin döner sermaye işletmesi birimlerinden, borç karşılama yüzdeleri Hazine ve Maliye Bakanlığınca tespit edilecek oranın altında kalanlara Hazine ve Maliye Bakanlığı bütçesinden kaynak aktarılabilir.</w:t>
            </w:r>
            <w:proofErr w:type="gramEnd"/>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Birinci fıkraya ilişkin usul ve esaslar Strateji ve Bütçe Başkanlığının görüşü alınarak Hazine ve Maliye Bakanlığınca belirlenir ve yapılacak harcamalara ilişkin iş ve işlemler Hazine ve Maliye Bakanlığı denetim elemanları tarafından denetlenir. Denetimlerde, aktarılan tutarların belirlenen esaslar çerçevesinde ve amacına uygun olarak kullanılıp kullanılmadığı ayrıntılı olarak değerlendirilir.”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b/>
                <w:bCs/>
                <w:sz w:val="18"/>
                <w:szCs w:val="18"/>
                <w:lang w:eastAsia="tr-TR"/>
              </w:rPr>
              <w:t>MADDE 5 – </w:t>
            </w:r>
            <w:proofErr w:type="gramStart"/>
            <w:r w:rsidRPr="007C192E">
              <w:rPr>
                <w:rFonts w:ascii="Times New Roman" w:eastAsia="Times New Roman" w:hAnsi="Times New Roman" w:cs="Times New Roman"/>
                <w:sz w:val="18"/>
                <w:lang w:eastAsia="tr-TR"/>
              </w:rPr>
              <w:t>24/5/1983</w:t>
            </w:r>
            <w:proofErr w:type="gramEnd"/>
            <w:r w:rsidRPr="007C192E">
              <w:rPr>
                <w:rFonts w:ascii="Times New Roman" w:eastAsia="Times New Roman" w:hAnsi="Times New Roman" w:cs="Times New Roman"/>
                <w:sz w:val="18"/>
                <w:szCs w:val="18"/>
                <w:lang w:eastAsia="tr-TR"/>
              </w:rPr>
              <w:t> tarihli ve 2828 sayılı Sosyal Hizmetler Kanununa aşağıdaki geçici madde eklenmiştir.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“GEÇİCİ MADDE 18 – Yeni </w:t>
            </w:r>
            <w:proofErr w:type="spellStart"/>
            <w:r w:rsidRPr="007C192E">
              <w:rPr>
                <w:rFonts w:ascii="Times New Roman" w:eastAsia="Times New Roman" w:hAnsi="Times New Roman" w:cs="Times New Roman"/>
                <w:sz w:val="18"/>
                <w:lang w:eastAsia="tr-TR"/>
              </w:rPr>
              <w:t>koronavirüs</w:t>
            </w:r>
            <w:proofErr w:type="spellEnd"/>
            <w:r w:rsidRPr="007C192E">
              <w:rPr>
                <w:rFonts w:ascii="Times New Roman" w:eastAsia="Times New Roman" w:hAnsi="Times New Roman" w:cs="Times New Roman"/>
                <w:sz w:val="18"/>
                <w:szCs w:val="18"/>
                <w:lang w:eastAsia="tr-TR"/>
              </w:rPr>
              <w:t> (</w:t>
            </w:r>
            <w:proofErr w:type="spellStart"/>
            <w:r w:rsidRPr="007C192E">
              <w:rPr>
                <w:rFonts w:ascii="Times New Roman" w:eastAsia="Times New Roman" w:hAnsi="Times New Roman" w:cs="Times New Roman"/>
                <w:sz w:val="18"/>
                <w:lang w:eastAsia="tr-TR"/>
              </w:rPr>
              <w:t>Covid</w:t>
            </w:r>
            <w:proofErr w:type="spellEnd"/>
            <w:r w:rsidRPr="007C192E">
              <w:rPr>
                <w:rFonts w:ascii="Times New Roman" w:eastAsia="Times New Roman" w:hAnsi="Times New Roman" w:cs="Times New Roman"/>
                <w:sz w:val="18"/>
                <w:szCs w:val="18"/>
                <w:lang w:eastAsia="tr-TR"/>
              </w:rPr>
              <w:t>-19) salgını kaynaklı zorlayıcı sebep gerekçesiyle;</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a) Bakım merkezlerinde bakım hizmeti sunulabilmesi için ek 7 </w:t>
            </w:r>
            <w:proofErr w:type="spellStart"/>
            <w:r w:rsidRPr="007C192E">
              <w:rPr>
                <w:rFonts w:ascii="Times New Roman" w:eastAsia="Times New Roman" w:hAnsi="Times New Roman" w:cs="Times New Roman"/>
                <w:sz w:val="18"/>
                <w:lang w:eastAsia="tr-TR"/>
              </w:rPr>
              <w:t>nci</w:t>
            </w:r>
            <w:proofErr w:type="spellEnd"/>
            <w:r w:rsidRPr="007C192E">
              <w:rPr>
                <w:rFonts w:ascii="Times New Roman" w:eastAsia="Times New Roman" w:hAnsi="Times New Roman" w:cs="Times New Roman"/>
                <w:sz w:val="18"/>
                <w:szCs w:val="18"/>
                <w:lang w:eastAsia="tr-TR"/>
              </w:rPr>
              <w:t> maddenin birinci fıkrasında yer alan gelir ölçütü ve ağır engellilik şartları,</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b) Hizmet alımıyla bakım hizmeti sunulabilmesi için ek 10 uncu maddenin birinci fıkrasında yer alan gelir ölçütü şartı,</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proofErr w:type="gramStart"/>
            <w:r w:rsidRPr="007C192E">
              <w:rPr>
                <w:rFonts w:ascii="Times New Roman" w:eastAsia="Times New Roman" w:hAnsi="Times New Roman" w:cs="Times New Roman"/>
                <w:sz w:val="18"/>
                <w:lang w:eastAsia="tr-TR"/>
              </w:rPr>
              <w:t>bu</w:t>
            </w:r>
            <w:proofErr w:type="gramEnd"/>
            <w:r w:rsidRPr="007C192E">
              <w:rPr>
                <w:rFonts w:ascii="Times New Roman" w:eastAsia="Times New Roman" w:hAnsi="Times New Roman" w:cs="Times New Roman"/>
                <w:sz w:val="18"/>
                <w:szCs w:val="18"/>
                <w:lang w:eastAsia="tr-TR"/>
              </w:rPr>
              <w:t> maddenin yürürlüğe girdiği tarihten itibaren üç ay süreyle aranmaz. Cumhurbaşkanı bu süreyi bir yıla kadar uzatmaya yetkilidir.”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b/>
                <w:bCs/>
                <w:sz w:val="18"/>
                <w:szCs w:val="18"/>
                <w:lang w:eastAsia="tr-TR"/>
              </w:rPr>
              <w:t>MADDE 6 – </w:t>
            </w:r>
            <w:proofErr w:type="gramStart"/>
            <w:r w:rsidRPr="007C192E">
              <w:rPr>
                <w:rFonts w:ascii="Times New Roman" w:eastAsia="Times New Roman" w:hAnsi="Times New Roman" w:cs="Times New Roman"/>
                <w:sz w:val="18"/>
                <w:lang w:eastAsia="tr-TR"/>
              </w:rPr>
              <w:t>25/8/1999</w:t>
            </w:r>
            <w:proofErr w:type="gramEnd"/>
            <w:r w:rsidRPr="007C192E">
              <w:rPr>
                <w:rFonts w:ascii="Times New Roman" w:eastAsia="Times New Roman" w:hAnsi="Times New Roman" w:cs="Times New Roman"/>
                <w:sz w:val="18"/>
                <w:szCs w:val="18"/>
                <w:lang w:eastAsia="tr-TR"/>
              </w:rPr>
              <w:t xml:space="preserve"> tarihli ve 4447 sayılı İşsizlik Sigortası  Kanununun  geçici 23 üncü maddesinin ikinci fıkrasının son cümlesine “başvurular,” ibaresinden sonra gelmek üzere “uygunluk tespitleri hariç olmak üzere” ibaresi </w:t>
            </w:r>
            <w:r w:rsidRPr="007C192E">
              <w:rPr>
                <w:rFonts w:ascii="Times New Roman" w:eastAsia="Times New Roman" w:hAnsi="Times New Roman" w:cs="Times New Roman"/>
                <w:sz w:val="18"/>
                <w:szCs w:val="18"/>
                <w:lang w:eastAsia="tr-TR"/>
              </w:rPr>
              <w:lastRenderedPageBreak/>
              <w:t>eklenmiştir.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b/>
                <w:bCs/>
                <w:sz w:val="18"/>
                <w:szCs w:val="18"/>
                <w:lang w:eastAsia="tr-TR"/>
              </w:rPr>
              <w:t>MADDE 7 – </w:t>
            </w:r>
            <w:r w:rsidRPr="007C192E">
              <w:rPr>
                <w:rFonts w:ascii="Times New Roman" w:eastAsia="Times New Roman" w:hAnsi="Times New Roman" w:cs="Times New Roman"/>
                <w:sz w:val="18"/>
                <w:szCs w:val="18"/>
                <w:lang w:eastAsia="tr-TR"/>
              </w:rPr>
              <w:t>4447 sayılı Kanuna aşağıdaki geçici madde eklenmiştir.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“GEÇİCİ MADDE 24 – Bu maddenin yürürlüğe girdiği tarihte iş sözleşmesi bulunmakla birlikte 4857 sayılı Kanunun geçici 10 uncu maddesi uyarınca işveren tarafından ücretsiz izne ayrılan ve kısa çalışma ödeneğinden yararlanamayan işçiler ile </w:t>
            </w:r>
            <w:proofErr w:type="gramStart"/>
            <w:r w:rsidRPr="007C192E">
              <w:rPr>
                <w:rFonts w:ascii="Times New Roman" w:eastAsia="Times New Roman" w:hAnsi="Times New Roman" w:cs="Times New Roman"/>
                <w:sz w:val="18"/>
                <w:lang w:eastAsia="tr-TR"/>
              </w:rPr>
              <w:t>15/3/2020</w:t>
            </w:r>
            <w:proofErr w:type="gramEnd"/>
            <w:r w:rsidRPr="007C192E">
              <w:rPr>
                <w:rFonts w:ascii="Times New Roman" w:eastAsia="Times New Roman" w:hAnsi="Times New Roman" w:cs="Times New Roman"/>
                <w:sz w:val="18"/>
                <w:szCs w:val="18"/>
                <w:lang w:eastAsia="tr-TR"/>
              </w:rPr>
              <w:t> tarihinden sonra 51 inci madde kapsamında iş sözleşmesi feshedilen ve bu Kanunun diğer hükümlerine göre işsizlik ödeneğinden yararlanamayan işçilere, herhangi bir sosyal güvenlik kuruluşundan yaşlılık aylığı almamak kaydıyla ve 4857 sayılı Kanunun geçici 10 uncu maddesinde yer alan fesih yapılamayacak süreyi geçmemek üzere, bu süre içinde ücretsiz izinde bulundukları veya işsiz kaldıkları süre kadar, Fondan günlük 39,24 Türk lirası nakdi ücret desteği verilir. Yapılan ödemelerden damga vergisi hariç herhangi bir kesinti yapılamaz.</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proofErr w:type="gramStart"/>
            <w:r w:rsidRPr="007C192E">
              <w:rPr>
                <w:rFonts w:ascii="Times New Roman" w:eastAsia="Times New Roman" w:hAnsi="Times New Roman" w:cs="Times New Roman"/>
                <w:sz w:val="18"/>
                <w:szCs w:val="18"/>
                <w:lang w:eastAsia="tr-TR"/>
              </w:rPr>
              <w:t>Birinci fıkra kapsamında ücretsiz izne ayrılarak nakdi ücret desteğinden yararlanan işçinin fiilen çalıştırıldığının tespiti halinde işverene, bu şekilde çalıştırılan her işçi ve çalıştırıldığı her ay için ayrı </w:t>
            </w:r>
            <w:r w:rsidRPr="007C192E">
              <w:rPr>
                <w:rFonts w:ascii="Times New Roman" w:eastAsia="Times New Roman" w:hAnsi="Times New Roman" w:cs="Times New Roman"/>
                <w:sz w:val="18"/>
                <w:lang w:eastAsia="tr-TR"/>
              </w:rPr>
              <w:t>ayrı</w:t>
            </w:r>
            <w:r w:rsidRPr="007C192E">
              <w:rPr>
                <w:rFonts w:ascii="Times New Roman" w:eastAsia="Times New Roman" w:hAnsi="Times New Roman" w:cs="Times New Roman"/>
                <w:sz w:val="18"/>
                <w:szCs w:val="18"/>
                <w:lang w:eastAsia="tr-TR"/>
              </w:rPr>
              <w:t> olmak üzere fiilin işlendiği tarihteki 4857 sayılı Kanunun 39 uncu maddesince belirlenen aylık brüt asgari ücret tutarında çalışma ve iş kurumu il müdürlüklerince idari para cezası uygulanır ve ödenen nakdi ücret desteği ödeme tarihinden itibaren işleyecek kanuni faizi ile birlikte işverenden tahsil edilir.</w:t>
            </w:r>
            <w:proofErr w:type="gramEnd"/>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Bu madde kapsamında nakdi ücret desteğinden yararlananlardan 5510 sayılı Kanuna göre genel sağlık sigortalısı veya genel sağlık sigortalısının bakmakla yükümlü olduğu kişi kapsamına girmeyenler, aynı Kanunun 60 </w:t>
            </w:r>
            <w:proofErr w:type="spellStart"/>
            <w:r w:rsidRPr="007C192E">
              <w:rPr>
                <w:rFonts w:ascii="Times New Roman" w:eastAsia="Times New Roman" w:hAnsi="Times New Roman" w:cs="Times New Roman"/>
                <w:sz w:val="18"/>
                <w:lang w:eastAsia="tr-TR"/>
              </w:rPr>
              <w:t>ıncı</w:t>
            </w:r>
            <w:proofErr w:type="spellEnd"/>
            <w:r w:rsidRPr="007C192E">
              <w:rPr>
                <w:rFonts w:ascii="Times New Roman" w:eastAsia="Times New Roman" w:hAnsi="Times New Roman" w:cs="Times New Roman"/>
                <w:sz w:val="18"/>
                <w:szCs w:val="18"/>
                <w:lang w:eastAsia="tr-TR"/>
              </w:rPr>
              <w:t> maddesinin birinci fıkrasının (g) bendi kapsamında genel sağlık sigortalısı sayılırlar ve genel sağlık sigortasına ilişkin primleri Fondan karşılanır.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Bakanlık, nakdi ücret desteğine ilişkin ödeme usul ve esaslarını belirlemeye ve bu maddenin uygulanmasına ilişkin ortaya çıkabilecek tereddütleri gidermeye yetkilidir.”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b/>
                <w:bCs/>
                <w:sz w:val="18"/>
                <w:szCs w:val="18"/>
                <w:lang w:eastAsia="tr-TR"/>
              </w:rPr>
              <w:t>MADDE 8 – </w:t>
            </w:r>
            <w:r w:rsidRPr="007C192E">
              <w:rPr>
                <w:rFonts w:ascii="Times New Roman" w:eastAsia="Times New Roman" w:hAnsi="Times New Roman" w:cs="Times New Roman"/>
                <w:sz w:val="18"/>
                <w:szCs w:val="18"/>
                <w:lang w:eastAsia="tr-TR"/>
              </w:rPr>
              <w:t>4447 sayılı Kanuna aşağıdaki geçici madde eklenmiştir.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“GEÇİCİ MADDE 25 – Yeni </w:t>
            </w:r>
            <w:proofErr w:type="spellStart"/>
            <w:r w:rsidRPr="007C192E">
              <w:rPr>
                <w:rFonts w:ascii="Times New Roman" w:eastAsia="Times New Roman" w:hAnsi="Times New Roman" w:cs="Times New Roman"/>
                <w:sz w:val="18"/>
                <w:lang w:eastAsia="tr-TR"/>
              </w:rPr>
              <w:t>koronavirüs</w:t>
            </w:r>
            <w:proofErr w:type="spellEnd"/>
            <w:r w:rsidRPr="007C192E">
              <w:rPr>
                <w:rFonts w:ascii="Times New Roman" w:eastAsia="Times New Roman" w:hAnsi="Times New Roman" w:cs="Times New Roman"/>
                <w:sz w:val="18"/>
                <w:szCs w:val="18"/>
                <w:lang w:eastAsia="tr-TR"/>
              </w:rPr>
              <w:t> (</w:t>
            </w:r>
            <w:proofErr w:type="spellStart"/>
            <w:r w:rsidRPr="007C192E">
              <w:rPr>
                <w:rFonts w:ascii="Times New Roman" w:eastAsia="Times New Roman" w:hAnsi="Times New Roman" w:cs="Times New Roman"/>
                <w:sz w:val="18"/>
                <w:lang w:eastAsia="tr-TR"/>
              </w:rPr>
              <w:t>Covid</w:t>
            </w:r>
            <w:proofErr w:type="spellEnd"/>
            <w:r w:rsidRPr="007C192E">
              <w:rPr>
                <w:rFonts w:ascii="Times New Roman" w:eastAsia="Times New Roman" w:hAnsi="Times New Roman" w:cs="Times New Roman"/>
                <w:sz w:val="18"/>
                <w:szCs w:val="18"/>
                <w:lang w:eastAsia="tr-TR"/>
              </w:rPr>
              <w:t>-19) sebebiyle işverenlerin yaptıkları zorlayıcı sebep gerekçeli kısa çalışma başvuruları için, uygunluk tespitinin tamamlanması beklenmeksizin, işverenlerin beyanı doğrultusunda kısa çalışma ödemesi gerçekleştirilir. İşverenin hatalı bilgi ve belge vermesi nedeniyle yapılan fazla ve yersiz ödemeler, yasal faizi ile birlikte işverenden tahsil edilir.”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b/>
                <w:bCs/>
                <w:sz w:val="18"/>
                <w:szCs w:val="18"/>
                <w:lang w:eastAsia="tr-TR"/>
              </w:rPr>
              <w:t>MADDE 9 – </w:t>
            </w:r>
            <w:proofErr w:type="gramStart"/>
            <w:r w:rsidRPr="007C192E">
              <w:rPr>
                <w:rFonts w:ascii="Times New Roman" w:eastAsia="Times New Roman" w:hAnsi="Times New Roman" w:cs="Times New Roman"/>
                <w:sz w:val="18"/>
                <w:lang w:eastAsia="tr-TR"/>
              </w:rPr>
              <w:t>22/5/2003</w:t>
            </w:r>
            <w:proofErr w:type="gramEnd"/>
            <w:r w:rsidRPr="007C192E">
              <w:rPr>
                <w:rFonts w:ascii="Times New Roman" w:eastAsia="Times New Roman" w:hAnsi="Times New Roman" w:cs="Times New Roman"/>
                <w:sz w:val="18"/>
                <w:szCs w:val="18"/>
                <w:lang w:eastAsia="tr-TR"/>
              </w:rPr>
              <w:t> tarihli ve 4857 sayılı İş Kanununa aşağıdaki geçici madde eklenmiştir.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proofErr w:type="gramStart"/>
            <w:r w:rsidRPr="007C192E">
              <w:rPr>
                <w:rFonts w:ascii="Times New Roman" w:eastAsia="Times New Roman" w:hAnsi="Times New Roman" w:cs="Times New Roman"/>
                <w:sz w:val="18"/>
                <w:szCs w:val="18"/>
                <w:lang w:eastAsia="tr-TR"/>
              </w:rPr>
              <w:t>“GEÇİCİ MADDE 10 – Bu Kanunun kapsamında olup olmadığına bakılmaksızın her türlü iş veya hizmet sözleşmesi, bu maddenin yürürlüğe girdiği tarihten itibaren üç ay süreyle 25 inci maddenin birinci fıkrasının (II) numaralı bendinde ve diğer kanunların ilgili hükümlerinde yer alan ahlak ve iyi niyet kurallarına uymayan haller ve benzeri sebepler dışında işveren tarafından feshedilemez.</w:t>
            </w:r>
            <w:proofErr w:type="gramEnd"/>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Bu maddenin yürürlüğe girdiği tarihten itibaren üç aylık süreyi geçmemek üzere işveren işçiyi tamamen veya kısmen ücretsiz izne ayırabilir. Bu madde kapsamında ücretsiz izne ayrılmak, işçiye haklı nedene dayanarak sözleşmeyi fesih hakkı vermez.</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Bu madde hükümlerine aykırı olarak iş sözleşmesini fesheden işveren veya işveren vekiline, sözleşmesi feshedilen her işçi için fiilin işlendiği tarihteki aylık brüt asgari ücret tutarında idari para cezası verilir.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Cumhurbaşkanı birinci ve ikinci fıkrada yer alan üç aylık süreleri altı aya kadar uzatmaya yetkilidir.”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b/>
                <w:bCs/>
                <w:sz w:val="18"/>
                <w:szCs w:val="18"/>
                <w:lang w:eastAsia="tr-TR"/>
              </w:rPr>
              <w:t>MADDE 10 – </w:t>
            </w:r>
            <w:proofErr w:type="gramStart"/>
            <w:r w:rsidRPr="007C192E">
              <w:rPr>
                <w:rFonts w:ascii="Times New Roman" w:eastAsia="Times New Roman" w:hAnsi="Times New Roman" w:cs="Times New Roman"/>
                <w:sz w:val="18"/>
                <w:lang w:eastAsia="tr-TR"/>
              </w:rPr>
              <w:t>10/12/2003</w:t>
            </w:r>
            <w:proofErr w:type="gramEnd"/>
            <w:r w:rsidRPr="007C192E">
              <w:rPr>
                <w:rFonts w:ascii="Times New Roman" w:eastAsia="Times New Roman" w:hAnsi="Times New Roman" w:cs="Times New Roman"/>
                <w:sz w:val="18"/>
                <w:szCs w:val="18"/>
                <w:lang w:eastAsia="tr-TR"/>
              </w:rPr>
              <w:t> tarihli ve 5018 sayılı Kamu Malî Yönetimi ve Kontrol Kanununa aşağıdaki ek madde eklenmiştir.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“Mücbir sebep</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EK MADDE 7 – Deprem, yangın, sel gibi doğal afetler ile salgın hastalık veya Hazine ve Maliye Bakanlığı bilişim sistemlerinin herhangi bir nedenle çalışmaması gibi mücbir sebep hallerinde; veri, bilgi ve belgelerin oluşturulması, kaydedilmesi, iletilmesi, muhafazası ve ibrazına ilişkin yöntemler Hazine ve Maliye Bakanlığınca belirlenir.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Mücbir sebep hallerinde, Hazine ve Maliye Bakanlığı bilişim sistemleri üzerinden yürütülen işlemlerde yaşanabilecek gecikme nedeniyle ilgililere, gecikme faizi, gecikme zammı ve ceza gibi yaptırımlar uygulanmaz.”</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b/>
                <w:bCs/>
                <w:sz w:val="18"/>
                <w:szCs w:val="18"/>
                <w:lang w:eastAsia="tr-TR"/>
              </w:rPr>
              <w:t>MADDE 11 – </w:t>
            </w:r>
            <w:proofErr w:type="gramStart"/>
            <w:r w:rsidRPr="007C192E">
              <w:rPr>
                <w:rFonts w:ascii="Times New Roman" w:eastAsia="Times New Roman" w:hAnsi="Times New Roman" w:cs="Times New Roman"/>
                <w:sz w:val="18"/>
                <w:lang w:eastAsia="tr-TR"/>
              </w:rPr>
              <w:t>21/3/2007</w:t>
            </w:r>
            <w:proofErr w:type="gramEnd"/>
            <w:r w:rsidRPr="007C192E">
              <w:rPr>
                <w:rFonts w:ascii="Times New Roman" w:eastAsia="Times New Roman" w:hAnsi="Times New Roman" w:cs="Times New Roman"/>
                <w:sz w:val="18"/>
                <w:szCs w:val="18"/>
                <w:lang w:eastAsia="tr-TR"/>
              </w:rPr>
              <w:t> tarihli ve 5607 sayılı Kaçakçılıkla Mücadele Kanununa aşağıdaki geçici madde eklenmiştir.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“GEÇİCİ MADDE 13 – (1) </w:t>
            </w:r>
            <w:proofErr w:type="gramStart"/>
            <w:r w:rsidRPr="007C192E">
              <w:rPr>
                <w:rFonts w:ascii="Times New Roman" w:eastAsia="Times New Roman" w:hAnsi="Times New Roman" w:cs="Times New Roman"/>
                <w:sz w:val="18"/>
                <w:lang w:eastAsia="tr-TR"/>
              </w:rPr>
              <w:t>30/9/2020</w:t>
            </w:r>
            <w:proofErr w:type="gramEnd"/>
            <w:r w:rsidRPr="007C192E">
              <w:rPr>
                <w:rFonts w:ascii="Times New Roman" w:eastAsia="Times New Roman" w:hAnsi="Times New Roman" w:cs="Times New Roman"/>
                <w:sz w:val="18"/>
                <w:szCs w:val="18"/>
                <w:lang w:eastAsia="tr-TR"/>
              </w:rPr>
              <w:t> tarihine kadar bu Kanun kapsamında el konulan ve bulaşıcı salgın hastalıkla mücadele ile doğrudan ilgili tıbbi cihaz ve malzemeler, test materyali, plazma, etil alkol, </w:t>
            </w:r>
            <w:proofErr w:type="spellStart"/>
            <w:r w:rsidRPr="007C192E">
              <w:rPr>
                <w:rFonts w:ascii="Times New Roman" w:eastAsia="Times New Roman" w:hAnsi="Times New Roman" w:cs="Times New Roman"/>
                <w:sz w:val="18"/>
                <w:lang w:eastAsia="tr-TR"/>
              </w:rPr>
              <w:t>izopropil</w:t>
            </w:r>
            <w:proofErr w:type="spellEnd"/>
            <w:r w:rsidRPr="007C192E">
              <w:rPr>
                <w:rFonts w:ascii="Times New Roman" w:eastAsia="Times New Roman" w:hAnsi="Times New Roman" w:cs="Times New Roman"/>
                <w:sz w:val="18"/>
                <w:szCs w:val="18"/>
                <w:lang w:eastAsia="tr-TR"/>
              </w:rPr>
              <w:t> alkol, </w:t>
            </w:r>
            <w:proofErr w:type="spellStart"/>
            <w:r w:rsidRPr="007C192E">
              <w:rPr>
                <w:rFonts w:ascii="Times New Roman" w:eastAsia="Times New Roman" w:hAnsi="Times New Roman" w:cs="Times New Roman"/>
                <w:sz w:val="18"/>
                <w:lang w:eastAsia="tr-TR"/>
              </w:rPr>
              <w:t>gliserol</w:t>
            </w:r>
            <w:proofErr w:type="spellEnd"/>
            <w:r w:rsidRPr="007C192E">
              <w:rPr>
                <w:rFonts w:ascii="Times New Roman" w:eastAsia="Times New Roman" w:hAnsi="Times New Roman" w:cs="Times New Roman"/>
                <w:sz w:val="18"/>
                <w:szCs w:val="18"/>
                <w:lang w:eastAsia="tr-TR"/>
              </w:rPr>
              <w:t xml:space="preserve">, maske, eldiven, tulum, galoş, kolonya, dezenfektan, dezenfeksiyon cihazları, solunum cihazı, yoğun bakım malzemesi, ilaç, aşı, ilk yardım araç-gereçleri ve bunların üretiminde kullanılan cihaz ve malzemeler, delil olarak saklanmasına gerek bulunmaması halinde yeteri kadar numune alındıktan, bunun mümkün olmaması halinde her türlü ayırt edici özelliği tespit edildikten sonra, el koyan idare veya ilgili kamu kurumu tarafından soruşturma evresinde hâkim veya kovuşturma evresinde mahkemeden tahsisi talep edilebilir. Talep üzerine verilen kararlara karşı itiraz edilebilir. </w:t>
            </w:r>
            <w:proofErr w:type="gramStart"/>
            <w:r w:rsidRPr="007C192E">
              <w:rPr>
                <w:rFonts w:ascii="Times New Roman" w:eastAsia="Times New Roman" w:hAnsi="Times New Roman" w:cs="Times New Roman"/>
                <w:sz w:val="18"/>
                <w:szCs w:val="18"/>
                <w:lang w:eastAsia="tr-TR"/>
              </w:rPr>
              <w:t>Hakim</w:t>
            </w:r>
            <w:proofErr w:type="gramEnd"/>
            <w:r w:rsidRPr="007C192E">
              <w:rPr>
                <w:rFonts w:ascii="Times New Roman" w:eastAsia="Times New Roman" w:hAnsi="Times New Roman" w:cs="Times New Roman"/>
                <w:sz w:val="18"/>
                <w:szCs w:val="18"/>
                <w:lang w:eastAsia="tr-TR"/>
              </w:rPr>
              <w:t xml:space="preserve"> veya mahkemece tahsisi uygun bulunan eşyanın soruşturma veya kovuşturma sonunda iadesine karar verildiği takdirde eşyanın rayiç değerinden varsa gümrük vergileri ve para cezaları ayrıldıktan sonra kalan tutar, tahsis yapılan kurum tarafından eşya sahibine ödenir.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lastRenderedPageBreak/>
              <w:t>(2) Cumhurbaşkanı birinci fıkrada yer alan süreyi 3 aya kadar uzatmaya yetkilidir.”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b/>
                <w:bCs/>
                <w:sz w:val="18"/>
                <w:szCs w:val="18"/>
                <w:lang w:eastAsia="tr-TR"/>
              </w:rPr>
              <w:t>MADDE 12 – </w:t>
            </w:r>
            <w:proofErr w:type="gramStart"/>
            <w:r w:rsidRPr="007C192E">
              <w:rPr>
                <w:rFonts w:ascii="Times New Roman" w:eastAsia="Times New Roman" w:hAnsi="Times New Roman" w:cs="Times New Roman"/>
                <w:sz w:val="18"/>
                <w:lang w:eastAsia="tr-TR"/>
              </w:rPr>
              <w:t>13/1/2011</w:t>
            </w:r>
            <w:proofErr w:type="gramEnd"/>
            <w:r w:rsidRPr="007C192E">
              <w:rPr>
                <w:rFonts w:ascii="Times New Roman" w:eastAsia="Times New Roman" w:hAnsi="Times New Roman" w:cs="Times New Roman"/>
                <w:sz w:val="18"/>
                <w:szCs w:val="18"/>
                <w:lang w:eastAsia="tr-TR"/>
              </w:rPr>
              <w:t> tarihli ve 6102 sayılı Türk Ticaret Kanununa aşağıdaki geçici madde eklenmiştir.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“GEÇİCİ MADDE 13 – (1) Sermaye şirketlerinde, </w:t>
            </w:r>
            <w:proofErr w:type="gramStart"/>
            <w:r w:rsidRPr="007C192E">
              <w:rPr>
                <w:rFonts w:ascii="Times New Roman" w:eastAsia="Times New Roman" w:hAnsi="Times New Roman" w:cs="Times New Roman"/>
                <w:sz w:val="18"/>
                <w:lang w:eastAsia="tr-TR"/>
              </w:rPr>
              <w:t>30/9/2020</w:t>
            </w:r>
            <w:proofErr w:type="gramEnd"/>
            <w:r w:rsidRPr="007C192E">
              <w:rPr>
                <w:rFonts w:ascii="Times New Roman" w:eastAsia="Times New Roman" w:hAnsi="Times New Roman" w:cs="Times New Roman"/>
                <w:sz w:val="18"/>
                <w:szCs w:val="18"/>
                <w:lang w:eastAsia="tr-TR"/>
              </w:rPr>
              <w:t> tarihine kadar 2019 yılı net dönem kârının yalnızca yüzde yirmi beşine kadarının dağıtımına karar verilebilir, geçmiş yıl kârları ve serbest yedek akçeler dağıtıma konu edilemez, genel kurulca yönetim kuruluna kâr payı avansı dağıtımı yetkisi verilemez. Devlet, il özel idaresi, belediye, köy ile diğer kamu tüzel kişilerinin ve sermayesinin yüzde ellisinden fazlası kamuya ait fonların, doğrudan veya dolaylı olarak sermayesinin yüzde ellisinden fazlasına sahip olduğu şirketler hakkında bu fıkra hükmü uygulanmaz. Bu fıkrada belirtilen süreyi üç ay uzatmaya ve kısaltmaya Cumhurbaşkanı yetkilidir.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(2) Genel kurulca 2019 yılı hesap dönemine ilişkin kâr payı dağıtımı kararı alınmış ancak henüz pay sahiplerine ödeme yapılmamışsa veya kısmi ödeme yapılmışsa, 2019 yılı net dönem kârının yüzde yirmi beşini aşan kısma ilişkin ödemeler birinci fıkrada belirtilen sürenin sonuna kadar ertelenir.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(3) Bu maddenin kapsamına giren sermaye şirketlerine ilişkin istisnalar ile uygulamaya dair usul ve esasları belirlemeye, Hazine ve Maliye Bakanlığının görüşünü almak suretiyle Ticaret Bakanlığı yetkilidir.”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b/>
                <w:bCs/>
                <w:sz w:val="18"/>
                <w:szCs w:val="18"/>
                <w:lang w:eastAsia="tr-TR"/>
              </w:rPr>
              <w:t>MADDE 13 – </w:t>
            </w:r>
            <w:proofErr w:type="gramStart"/>
            <w:r w:rsidRPr="007C192E">
              <w:rPr>
                <w:rFonts w:ascii="Times New Roman" w:eastAsia="Times New Roman" w:hAnsi="Times New Roman" w:cs="Times New Roman"/>
                <w:sz w:val="18"/>
                <w:lang w:eastAsia="tr-TR"/>
              </w:rPr>
              <w:t>14/1/2015</w:t>
            </w:r>
            <w:proofErr w:type="gramEnd"/>
            <w:r w:rsidRPr="007C192E">
              <w:rPr>
                <w:rFonts w:ascii="Times New Roman" w:eastAsia="Times New Roman" w:hAnsi="Times New Roman" w:cs="Times New Roman"/>
                <w:sz w:val="18"/>
                <w:szCs w:val="18"/>
                <w:lang w:eastAsia="tr-TR"/>
              </w:rPr>
              <w:t> tarihli ve 6585 sayılı Perakende Ticaretin Düzenlenmesi Hakkında Kanunun 18 inci maddesinin birinci fıkrasına aşağıdaki bent eklenmiş ve dördüncü fıkrası aşağıdaki şekilde değiştirilmiştir.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“ı) Ek 1 inci maddesinin birinci fıkrasına aykırı hareket edenlere on bin Türk lirasından yüz bin Türk lirasına kadar; ikinci fıkrasına aykırı hareket edenlere ise elli bin Türk lirasından beş yüz bin Türk lirasına kadar,”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“(4) Bu maddenin birinci fıkrasının (ı) bendinde öngörülen idari para cezalarını uygulama yetkisi Haksız Fiyat Değerlendirme Kuruluna, bu maddede öngörülen diğer idari para cezalarını uygulama yetkisi ise Bakanlığa aittir. Bakanlığa ait olan idari para cezası uygulama yetkisi taşra birimlerine devredilebilir.”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b/>
                <w:bCs/>
                <w:sz w:val="18"/>
                <w:szCs w:val="18"/>
                <w:lang w:eastAsia="tr-TR"/>
              </w:rPr>
              <w:t>MADDE 14 – </w:t>
            </w:r>
            <w:r w:rsidRPr="007C192E">
              <w:rPr>
                <w:rFonts w:ascii="Times New Roman" w:eastAsia="Times New Roman" w:hAnsi="Times New Roman" w:cs="Times New Roman"/>
                <w:sz w:val="18"/>
                <w:szCs w:val="18"/>
                <w:lang w:eastAsia="tr-TR"/>
              </w:rPr>
              <w:t>6585 sayılı Kanuna aşağıdaki ek madde eklenmiştir.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“Fahiş fiyat artışı, stokçuluk ve Haksız Fiyat Değerlendirme Kurulu</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EK MADDE 1 – (1) Üretici, tedarikçi ve perakende işletmeler tarafından bir mal veya hizmetin satış fiyatında fahiş artış yapılamaz.</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(2) Üretici, tedarikçi ve perakende işletmeler tarafından piyasada darlık yaratıcı, piyasa dengesini ve serbest rekabeti bozucu faaliyetler ile tüketicinin mallara ulaşmasını engelleyici faaliyetlerde bulunulamaz.</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(3) Üretici, tedarikçi ve perakende işletmelerin fahiş fiyat artışı ve stokçuluk uygulamalarına yönelik düzenlemeler yapmak, gerektiğinde denetim ve incelemelerde bulunarak idari para cezası uygulamak ve her türlü tedbiri almak amacıyla Haksız Fiyat Değerlendirme Kurulu oluşturulur. Başkanlığı, İç Ticaret Genel Müdürü tarafından yürütülen Kurul;</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a) Tüketicinin Korunması ve Piyasa Gözetimi Genel Müdürü,</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b) Esnaf, Sanatkârlar ve Kooperatifçilik Genel Müdürü,</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c) Adalet Bakanlığı, Hazine ve Maliye Bakanlığı, Sanayi ve Teknoloji Bakanlığı ile Tarım ve Orman Bakanlığı tarafından görevlendirilen birer Genel Müdür,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ç) İlgili İç Ticaret Genel Müdür Yardımcısı,</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d) Türkiye Odalar ve Borsalar Birliği ile Türkiye Esnaf ve Sanatkârları Konfederasyonu tarafından görevlendirilen birer üye,</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e) Üretici ve tüketici örgütleri ile perakende sektörünü temsilen birer üye,</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proofErr w:type="gramStart"/>
            <w:r w:rsidRPr="007C192E">
              <w:rPr>
                <w:rFonts w:ascii="Times New Roman" w:eastAsia="Times New Roman" w:hAnsi="Times New Roman" w:cs="Times New Roman"/>
                <w:sz w:val="18"/>
                <w:lang w:eastAsia="tr-TR"/>
              </w:rPr>
              <w:t>olmak</w:t>
            </w:r>
            <w:proofErr w:type="gramEnd"/>
            <w:r w:rsidRPr="007C192E">
              <w:rPr>
                <w:rFonts w:ascii="Times New Roman" w:eastAsia="Times New Roman" w:hAnsi="Times New Roman" w:cs="Times New Roman"/>
                <w:sz w:val="18"/>
                <w:szCs w:val="18"/>
                <w:lang w:eastAsia="tr-TR"/>
              </w:rPr>
              <w:t> üzere on üç üyeden oluşur.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(4) Kurul ihtiyaç halinde Başkanın çağrısı üzerine; Başkan dâhil en az yedi üye ile toplanır ve toplantıya katılanların salt çoğunluğu ile karar alır. Oyların eşit olması halinde Başkanın oy kullandığı tarafın çoğunluğu sağladığı kabul edilir. Kurulun kararları Bakanlıkça uygulanır.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(5) Kurulun sekretarya hizmetleri İç Ticaret Genel Müdürlüğü tarafından yerine getirilir.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(6) Kurulun oluşumu, görevleri, çalışma usul ve esasları, sekretarya hizmetleri ve Kurula ilişkin diğer hususlar yönetmelik ile belirlenir.”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b/>
                <w:bCs/>
                <w:sz w:val="18"/>
                <w:szCs w:val="18"/>
                <w:lang w:eastAsia="tr-TR"/>
              </w:rPr>
              <w:t>MADDE 15 – </w:t>
            </w:r>
            <w:proofErr w:type="gramStart"/>
            <w:r w:rsidRPr="007C192E">
              <w:rPr>
                <w:rFonts w:ascii="Times New Roman" w:eastAsia="Times New Roman" w:hAnsi="Times New Roman" w:cs="Times New Roman"/>
                <w:sz w:val="18"/>
                <w:lang w:eastAsia="tr-TR"/>
              </w:rPr>
              <w:t>19/8/2016</w:t>
            </w:r>
            <w:proofErr w:type="gramEnd"/>
            <w:r w:rsidRPr="007C192E">
              <w:rPr>
                <w:rFonts w:ascii="Times New Roman" w:eastAsia="Times New Roman" w:hAnsi="Times New Roman" w:cs="Times New Roman"/>
                <w:sz w:val="18"/>
                <w:szCs w:val="18"/>
                <w:lang w:eastAsia="tr-TR"/>
              </w:rPr>
              <w:t> tarihli ve 6741 sayılı Türkiye Varlık Fonu Yönetimi Anonim Şirketinin Kurulması ile Bazı Kanunlarda Değişiklik Yapılmasına Dair Kanunun 6 </w:t>
            </w:r>
            <w:proofErr w:type="spellStart"/>
            <w:r w:rsidRPr="007C192E">
              <w:rPr>
                <w:rFonts w:ascii="Times New Roman" w:eastAsia="Times New Roman" w:hAnsi="Times New Roman" w:cs="Times New Roman"/>
                <w:sz w:val="18"/>
                <w:lang w:eastAsia="tr-TR"/>
              </w:rPr>
              <w:t>ncı</w:t>
            </w:r>
            <w:proofErr w:type="spellEnd"/>
            <w:r w:rsidRPr="007C192E">
              <w:rPr>
                <w:rFonts w:ascii="Times New Roman" w:eastAsia="Times New Roman" w:hAnsi="Times New Roman" w:cs="Times New Roman"/>
                <w:sz w:val="18"/>
                <w:szCs w:val="18"/>
                <w:lang w:eastAsia="tr-TR"/>
              </w:rPr>
              <w:t> maddesinin ikinci fıkrasının son cümlesinde yer alan “haziran” ibaresi “ağustos” şeklinde değiştirilmiştir.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b/>
                <w:bCs/>
                <w:sz w:val="18"/>
                <w:szCs w:val="18"/>
                <w:lang w:eastAsia="tr-TR"/>
              </w:rPr>
              <w:t>MADDE 16 – </w:t>
            </w:r>
            <w:r w:rsidRPr="007C192E">
              <w:rPr>
                <w:rFonts w:ascii="Times New Roman" w:eastAsia="Times New Roman" w:hAnsi="Times New Roman" w:cs="Times New Roman"/>
                <w:sz w:val="18"/>
                <w:szCs w:val="18"/>
                <w:lang w:eastAsia="tr-TR"/>
              </w:rPr>
              <w:t>6741 sayılı Kanunun 8 inci maddesinin beşinci fıkrasına birinci cümlesinden sonra gelmek üzere aşağıdaki cümleler eklenmiştir.</w:t>
            </w:r>
          </w:p>
          <w:p w:rsidR="007C192E" w:rsidRPr="007C192E" w:rsidRDefault="007C192E" w:rsidP="007C192E">
            <w:pPr>
              <w:spacing w:after="0" w:line="240" w:lineRule="atLeast"/>
              <w:jc w:val="both"/>
              <w:rPr>
                <w:rFonts w:ascii="Times New Roman" w:eastAsia="Times New Roman" w:hAnsi="Times New Roman" w:cs="Times New Roman"/>
                <w:sz w:val="19"/>
                <w:szCs w:val="19"/>
                <w:lang w:eastAsia="tr-TR"/>
              </w:rPr>
            </w:pPr>
            <w:proofErr w:type="gramStart"/>
            <w:r w:rsidRPr="007C192E">
              <w:rPr>
                <w:rFonts w:ascii="Times New Roman" w:eastAsia="Times New Roman" w:hAnsi="Times New Roman" w:cs="Times New Roman"/>
                <w:sz w:val="18"/>
                <w:szCs w:val="18"/>
                <w:lang w:eastAsia="tr-TR"/>
              </w:rPr>
              <w:t>“Türkiye Varlık Fonunun, Şirketin, alt fonların ve Şirketin kurduğu şirketlerin, diğer şirketler üzerinde üçüncü kişilerle birlikte veya tek başlarına kontrolünü sağlayacak işlemlerinde, işlemlerin tarafları, onların doğrudan ve dolaylı ortakları, iştirakleri, bağlı ortaklıkları ile kontrol sağlanan şirketlere de bu işlemlerle sınırlı olmak üzere 6362 sayılı Kanunun 23 ila 27 </w:t>
            </w:r>
            <w:proofErr w:type="spellStart"/>
            <w:r w:rsidRPr="007C192E">
              <w:rPr>
                <w:rFonts w:ascii="Times New Roman" w:eastAsia="Times New Roman" w:hAnsi="Times New Roman" w:cs="Times New Roman"/>
                <w:sz w:val="18"/>
                <w:lang w:eastAsia="tr-TR"/>
              </w:rPr>
              <w:t>nci</w:t>
            </w:r>
            <w:proofErr w:type="spellEnd"/>
            <w:r w:rsidRPr="007C192E">
              <w:rPr>
                <w:rFonts w:ascii="Times New Roman" w:eastAsia="Times New Roman" w:hAnsi="Times New Roman" w:cs="Times New Roman"/>
                <w:sz w:val="18"/>
                <w:szCs w:val="18"/>
                <w:lang w:eastAsia="tr-TR"/>
              </w:rPr>
              <w:t> maddeleri ile bu Kanun kapsamında yürürlüğe konan ilgili ikincil mevzuat uygulanmaz. </w:t>
            </w:r>
            <w:r w:rsidRPr="007C192E">
              <w:rPr>
                <w:rFonts w:ascii="Times New Roman" w:eastAsia="Times New Roman" w:hAnsi="Times New Roman" w:cs="Times New Roman"/>
                <w:sz w:val="18"/>
                <w:lang w:eastAsia="tr-TR"/>
              </w:rPr>
              <w:t>13/1/2011</w:t>
            </w:r>
            <w:proofErr w:type="gramEnd"/>
            <w:r w:rsidRPr="007C192E">
              <w:rPr>
                <w:rFonts w:ascii="Times New Roman" w:eastAsia="Times New Roman" w:hAnsi="Times New Roman" w:cs="Times New Roman"/>
                <w:sz w:val="18"/>
                <w:szCs w:val="18"/>
                <w:lang w:eastAsia="tr-TR"/>
              </w:rPr>
              <w:t> tarihli ve 6102 sayılı Türk Ticaret Kanununun 202 </w:t>
            </w:r>
            <w:proofErr w:type="spellStart"/>
            <w:r w:rsidRPr="007C192E">
              <w:rPr>
                <w:rFonts w:ascii="Times New Roman" w:eastAsia="Times New Roman" w:hAnsi="Times New Roman" w:cs="Times New Roman"/>
                <w:sz w:val="18"/>
                <w:lang w:eastAsia="tr-TR"/>
              </w:rPr>
              <w:t>nci</w:t>
            </w:r>
            <w:proofErr w:type="spellEnd"/>
            <w:r w:rsidRPr="007C192E">
              <w:rPr>
                <w:rFonts w:ascii="Times New Roman" w:eastAsia="Times New Roman" w:hAnsi="Times New Roman" w:cs="Times New Roman"/>
                <w:sz w:val="18"/>
                <w:szCs w:val="18"/>
                <w:lang w:eastAsia="tr-TR"/>
              </w:rPr>
              <w:t xml:space="preserve"> maddesi; Türkiye Varlık Fonu, Şirket ile alt fonlar ve Şirketin kurduğu diğer şirketlere, tek başlarına veya üçüncü kişilerle birlikte doğrudan ya da dolaylı olarak bunlar lehine üzerinde hakimiyet tesis edilen şirketlere ve bu hakimiyetin tesisine ilişkin işlemlerle sınırlı olmak üzere bu işlemlerin taraflarına, onların doğrudan ya da dolaylı ortaklarına, iştiraklerine ve bağlı ortaklıklarına </w:t>
            </w:r>
            <w:r w:rsidRPr="007C192E">
              <w:rPr>
                <w:rFonts w:ascii="Times New Roman" w:eastAsia="Times New Roman" w:hAnsi="Times New Roman" w:cs="Times New Roman"/>
                <w:sz w:val="18"/>
                <w:szCs w:val="18"/>
                <w:lang w:eastAsia="tr-TR"/>
              </w:rPr>
              <w:lastRenderedPageBreak/>
              <w:t>uygulanmaz.”</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b/>
                <w:bCs/>
                <w:sz w:val="18"/>
                <w:szCs w:val="18"/>
                <w:lang w:eastAsia="tr-TR"/>
              </w:rPr>
              <w:t>Yürürlük</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b/>
                <w:bCs/>
                <w:sz w:val="18"/>
                <w:szCs w:val="18"/>
                <w:lang w:eastAsia="tr-TR"/>
              </w:rPr>
              <w:t>MADDE 17 – </w:t>
            </w:r>
            <w:r w:rsidRPr="007C192E">
              <w:rPr>
                <w:rFonts w:ascii="Times New Roman" w:eastAsia="Times New Roman" w:hAnsi="Times New Roman" w:cs="Times New Roman"/>
                <w:sz w:val="18"/>
                <w:szCs w:val="18"/>
                <w:lang w:eastAsia="tr-TR"/>
              </w:rPr>
              <w:t>(1) Bu Kanunun;</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a) 2 </w:t>
            </w:r>
            <w:proofErr w:type="spellStart"/>
            <w:r w:rsidRPr="007C192E">
              <w:rPr>
                <w:rFonts w:ascii="Times New Roman" w:eastAsia="Times New Roman" w:hAnsi="Times New Roman" w:cs="Times New Roman"/>
                <w:sz w:val="18"/>
                <w:lang w:eastAsia="tr-TR"/>
              </w:rPr>
              <w:t>nci</w:t>
            </w:r>
            <w:proofErr w:type="spellEnd"/>
            <w:r w:rsidRPr="007C192E">
              <w:rPr>
                <w:rFonts w:ascii="Times New Roman" w:eastAsia="Times New Roman" w:hAnsi="Times New Roman" w:cs="Times New Roman"/>
                <w:sz w:val="18"/>
                <w:szCs w:val="18"/>
                <w:lang w:eastAsia="tr-TR"/>
              </w:rPr>
              <w:t> maddesinin birinci fıkrasının (ç), (d), (e) ve (ğ) bentleri </w:t>
            </w:r>
            <w:proofErr w:type="gramStart"/>
            <w:r w:rsidRPr="007C192E">
              <w:rPr>
                <w:rFonts w:ascii="Times New Roman" w:eastAsia="Times New Roman" w:hAnsi="Times New Roman" w:cs="Times New Roman"/>
                <w:sz w:val="18"/>
                <w:lang w:eastAsia="tr-TR"/>
              </w:rPr>
              <w:t>10/3/2020</w:t>
            </w:r>
            <w:proofErr w:type="gramEnd"/>
            <w:r w:rsidRPr="007C192E">
              <w:rPr>
                <w:rFonts w:ascii="Times New Roman" w:eastAsia="Times New Roman" w:hAnsi="Times New Roman" w:cs="Times New Roman"/>
                <w:sz w:val="18"/>
                <w:szCs w:val="18"/>
                <w:lang w:eastAsia="tr-TR"/>
              </w:rPr>
              <w:t> tarihinden itibaren geçerli olmak üzere yayımı tarihinde,</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b) 8 inci maddesi </w:t>
            </w:r>
            <w:proofErr w:type="gramStart"/>
            <w:r w:rsidRPr="007C192E">
              <w:rPr>
                <w:rFonts w:ascii="Times New Roman" w:eastAsia="Times New Roman" w:hAnsi="Times New Roman" w:cs="Times New Roman"/>
                <w:sz w:val="18"/>
                <w:lang w:eastAsia="tr-TR"/>
              </w:rPr>
              <w:t>29/2/2020</w:t>
            </w:r>
            <w:proofErr w:type="gramEnd"/>
            <w:r w:rsidRPr="007C192E">
              <w:rPr>
                <w:rFonts w:ascii="Times New Roman" w:eastAsia="Times New Roman" w:hAnsi="Times New Roman" w:cs="Times New Roman"/>
                <w:sz w:val="18"/>
                <w:szCs w:val="18"/>
                <w:lang w:eastAsia="tr-TR"/>
              </w:rPr>
              <w:t> tarihinden itibaren uygulanmak üzere yayımı tarihinde,</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sz w:val="18"/>
                <w:szCs w:val="18"/>
                <w:lang w:eastAsia="tr-TR"/>
              </w:rPr>
              <w:t>c) Diğer maddeleri yayımı tarihinde,</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proofErr w:type="gramStart"/>
            <w:r w:rsidRPr="007C192E">
              <w:rPr>
                <w:rFonts w:ascii="Times New Roman" w:eastAsia="Times New Roman" w:hAnsi="Times New Roman" w:cs="Times New Roman"/>
                <w:sz w:val="18"/>
                <w:lang w:eastAsia="tr-TR"/>
              </w:rPr>
              <w:t>yürürlüğe</w:t>
            </w:r>
            <w:proofErr w:type="gramEnd"/>
            <w:r w:rsidRPr="007C192E">
              <w:rPr>
                <w:rFonts w:ascii="Times New Roman" w:eastAsia="Times New Roman" w:hAnsi="Times New Roman" w:cs="Times New Roman"/>
                <w:sz w:val="18"/>
                <w:szCs w:val="18"/>
                <w:lang w:eastAsia="tr-TR"/>
              </w:rPr>
              <w:t> girer.</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b/>
                <w:bCs/>
                <w:sz w:val="18"/>
                <w:szCs w:val="18"/>
                <w:lang w:eastAsia="tr-TR"/>
              </w:rPr>
              <w:t>Yürütme</w:t>
            </w:r>
          </w:p>
          <w:p w:rsidR="007C192E" w:rsidRPr="007C192E" w:rsidRDefault="007C192E" w:rsidP="007C192E">
            <w:pPr>
              <w:spacing w:after="0" w:line="240" w:lineRule="atLeast"/>
              <w:ind w:firstLine="566"/>
              <w:jc w:val="both"/>
              <w:rPr>
                <w:rFonts w:ascii="Times New Roman" w:eastAsia="Times New Roman" w:hAnsi="Times New Roman" w:cs="Times New Roman"/>
                <w:sz w:val="19"/>
                <w:szCs w:val="19"/>
                <w:lang w:eastAsia="tr-TR"/>
              </w:rPr>
            </w:pPr>
            <w:r w:rsidRPr="007C192E">
              <w:rPr>
                <w:rFonts w:ascii="Times New Roman" w:eastAsia="Times New Roman" w:hAnsi="Times New Roman" w:cs="Times New Roman"/>
                <w:b/>
                <w:bCs/>
                <w:sz w:val="18"/>
                <w:szCs w:val="18"/>
                <w:lang w:eastAsia="tr-TR"/>
              </w:rPr>
              <w:t>MADDE 18 – </w:t>
            </w:r>
            <w:r w:rsidRPr="007C192E">
              <w:rPr>
                <w:rFonts w:ascii="Times New Roman" w:eastAsia="Times New Roman" w:hAnsi="Times New Roman" w:cs="Times New Roman"/>
                <w:sz w:val="18"/>
                <w:szCs w:val="18"/>
                <w:lang w:eastAsia="tr-TR"/>
              </w:rPr>
              <w:t>(1) Bu Kanun hükümlerini Cumhurbaşkanı yürütür.</w:t>
            </w:r>
          </w:p>
          <w:p w:rsidR="007C192E" w:rsidRPr="007C192E" w:rsidRDefault="007C192E" w:rsidP="007C192E">
            <w:pPr>
              <w:spacing w:after="0" w:line="240" w:lineRule="atLeast"/>
              <w:jc w:val="center"/>
              <w:rPr>
                <w:rFonts w:ascii="Times New Roman" w:eastAsia="Times New Roman" w:hAnsi="Times New Roman" w:cs="Times New Roman"/>
                <w:sz w:val="19"/>
                <w:szCs w:val="19"/>
                <w:lang w:eastAsia="tr-TR"/>
              </w:rPr>
            </w:pPr>
            <w:proofErr w:type="gramStart"/>
            <w:r w:rsidRPr="007C192E">
              <w:rPr>
                <w:rFonts w:ascii="Times New Roman" w:eastAsia="Times New Roman" w:hAnsi="Times New Roman" w:cs="Times New Roman"/>
                <w:sz w:val="18"/>
                <w:lang w:eastAsia="tr-TR"/>
              </w:rPr>
              <w:t>16/4/2020</w:t>
            </w:r>
            <w:proofErr w:type="gramEnd"/>
          </w:p>
        </w:tc>
      </w:tr>
    </w:tbl>
    <w:p w:rsidR="00BA3A00" w:rsidRDefault="00BA3A00"/>
    <w:sectPr w:rsidR="00BA3A00" w:rsidSect="00BA3A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192E"/>
    <w:rsid w:val="007C192E"/>
    <w:rsid w:val="00BA3A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A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C19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C19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C19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7C192E"/>
  </w:style>
  <w:style w:type="character" w:customStyle="1" w:styleId="spelle">
    <w:name w:val="spelle"/>
    <w:basedOn w:val="VarsaylanParagrafYazTipi"/>
    <w:rsid w:val="007C192E"/>
  </w:style>
</w:styles>
</file>

<file path=word/webSettings.xml><?xml version="1.0" encoding="utf-8"?>
<w:webSettings xmlns:r="http://schemas.openxmlformats.org/officeDocument/2006/relationships" xmlns:w="http://schemas.openxmlformats.org/wordprocessingml/2006/main">
  <w:divs>
    <w:div w:id="157381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4118</Words>
  <Characters>23478</Characters>
  <Application>Microsoft Office Word</Application>
  <DocSecurity>0</DocSecurity>
  <Lines>195</Lines>
  <Paragraphs>55</Paragraphs>
  <ScaleCrop>false</ScaleCrop>
  <Company/>
  <LinksUpToDate>false</LinksUpToDate>
  <CharactersWithSpaces>27541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Lütfullah ŞİRİN</dc:creator>
  <cp:lastModifiedBy>Lütfullah ŞİRİN</cp:lastModifiedBy>
  <cp:revision>1</cp:revision>
  <dcterms:created xsi:type="dcterms:W3CDTF">2020-09-21T13:18:00Z</dcterms:created>
  <dcterms:modified xsi:type="dcterms:W3CDTF">2020-09-21T13:20:00Z</dcterms:modified>
</cp:coreProperties>
</file>